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9E4E" w14:textId="77777777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261EFB91" w14:textId="77777777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Чесанская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14:paraId="0DA5AC5E" w14:textId="77777777" w:rsidR="00034071" w:rsidRDefault="00034071" w:rsidP="0003407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217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2130"/>
        <w:gridCol w:w="3400"/>
      </w:tblGrid>
      <w:tr w:rsidR="00034071" w14:paraId="40B21938" w14:textId="77777777" w:rsidTr="00034071">
        <w:trPr>
          <w:trHeight w:val="1986"/>
        </w:trPr>
        <w:tc>
          <w:tcPr>
            <w:tcW w:w="3794" w:type="dxa"/>
          </w:tcPr>
          <w:p w14:paraId="27D23897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СОГЛАСОВАНО</w:t>
            </w:r>
          </w:p>
          <w:p w14:paraId="46D1B34D" w14:textId="77777777" w:rsidR="00034071" w:rsidRDefault="000340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директора по ВР </w:t>
            </w:r>
          </w:p>
          <w:p w14:paraId="75D85E85" w14:textId="77777777" w:rsidR="00034071" w:rsidRDefault="000340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__________/________________</w:t>
            </w:r>
          </w:p>
          <w:p w14:paraId="08AF1473" w14:textId="77777777" w:rsidR="00034071" w:rsidRDefault="000340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FB02445" w14:textId="77777777" w:rsidR="00034071" w:rsidRDefault="000340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   г.</w:t>
            </w:r>
          </w:p>
        </w:tc>
        <w:tc>
          <w:tcPr>
            <w:tcW w:w="2268" w:type="dxa"/>
          </w:tcPr>
          <w:p w14:paraId="636C3026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48800DC7" w14:textId="77777777" w:rsidR="00034071" w:rsidRDefault="000340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hideMark/>
          </w:tcPr>
          <w:p w14:paraId="739D5B50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УТВЕРЖДЕ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НА</w:t>
            </w:r>
          </w:p>
          <w:p w14:paraId="76C50BF6" w14:textId="77777777" w:rsidR="00034071" w:rsidRDefault="000340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приказом</w:t>
            </w:r>
          </w:p>
          <w:p w14:paraId="0068DEF9" w14:textId="77777777" w:rsidR="00034071" w:rsidRDefault="000340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 ___________г. №_____</w:t>
            </w:r>
          </w:p>
          <w:p w14:paraId="523E9AA6" w14:textId="77777777" w:rsidR="00034071" w:rsidRDefault="000340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  <w:p w14:paraId="46BFA1E1" w14:textId="77777777" w:rsidR="00034071" w:rsidRDefault="000340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_________/_____________</w:t>
            </w:r>
          </w:p>
        </w:tc>
      </w:tr>
    </w:tbl>
    <w:p w14:paraId="0B7E4314" w14:textId="77777777" w:rsidR="00034071" w:rsidRDefault="00034071" w:rsidP="00034071">
      <w:pPr>
        <w:rPr>
          <w:rFonts w:ascii="Times New Roman" w:hAnsi="Times New Roman" w:cs="Times New Roman"/>
        </w:rPr>
      </w:pPr>
    </w:p>
    <w:p w14:paraId="05DFFF8E" w14:textId="77777777" w:rsidR="00034071" w:rsidRDefault="00034071" w:rsidP="00034071">
      <w:pPr>
        <w:rPr>
          <w:rFonts w:ascii="Times New Roman" w:hAnsi="Times New Roman" w:cs="Times New Roman"/>
        </w:rPr>
      </w:pPr>
    </w:p>
    <w:p w14:paraId="7D5BA148" w14:textId="77777777" w:rsidR="00034071" w:rsidRDefault="00034071" w:rsidP="00034071">
      <w:pPr>
        <w:rPr>
          <w:rFonts w:ascii="Times New Roman" w:hAnsi="Times New Roman" w:cs="Times New Roman"/>
        </w:rPr>
      </w:pPr>
    </w:p>
    <w:p w14:paraId="3F4737EC" w14:textId="77777777" w:rsidR="00034071" w:rsidRDefault="00034071" w:rsidP="00034071">
      <w:pPr>
        <w:rPr>
          <w:rFonts w:ascii="Times New Roman" w:hAnsi="Times New Roman" w:cs="Times New Roman"/>
        </w:rPr>
      </w:pPr>
    </w:p>
    <w:p w14:paraId="2A3940D0" w14:textId="77777777" w:rsidR="00034071" w:rsidRDefault="00034071" w:rsidP="0003407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ПРОГРАММА ВОСПИТАНИЯ И СОЦИАЛИЗАЦИИ</w:t>
      </w:r>
    </w:p>
    <w:p w14:paraId="71782A80" w14:textId="3047BEF2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14:paraId="2A036085" w14:textId="77777777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2022 -2023 учебный год</w:t>
      </w:r>
    </w:p>
    <w:p w14:paraId="5E9A9712" w14:textId="77777777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275B0" w14:textId="08680457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B22E6" wp14:editId="088599C0">
                <wp:simplePos x="0" y="0"/>
                <wp:positionH relativeFrom="column">
                  <wp:posOffset>1992630</wp:posOffset>
                </wp:positionH>
                <wp:positionV relativeFrom="paragraph">
                  <wp:posOffset>347345</wp:posOffset>
                </wp:positionV>
                <wp:extent cx="4413885" cy="12382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32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2F34B" w14:textId="7A251A79" w:rsidR="00034071" w:rsidRDefault="00034071" w:rsidP="0003407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Составитель: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Цыбжитова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Галина Юрьевна</w:t>
                            </w:r>
                          </w:p>
                          <w:p w14:paraId="16FC4510" w14:textId="16FC37A7" w:rsidR="00034071" w:rsidRDefault="00034071" w:rsidP="0003407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         Классный руководитель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класса</w:t>
                            </w:r>
                          </w:p>
                          <w:p w14:paraId="66F22EDB" w14:textId="77777777" w:rsidR="00034071" w:rsidRDefault="00034071" w:rsidP="00034071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B22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6.9pt;margin-top:27.35pt;width:347.5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" filled="f" stroked="f">
                <v:path arrowok="t"/>
                <v:textbox>
                  <w:txbxContent>
                    <w:p w14:paraId="09C2F34B" w14:textId="7A251A79" w:rsidR="00034071" w:rsidRDefault="00034071" w:rsidP="00034071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Составитель: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Цыбжитова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Галина Юрьевна</w:t>
                      </w:r>
                    </w:p>
                    <w:p w14:paraId="16FC4510" w14:textId="16FC37A7" w:rsidR="00034071" w:rsidRDefault="00034071" w:rsidP="00034071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         Классный руководитель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класса</w:t>
                      </w:r>
                    </w:p>
                    <w:p w14:paraId="66F22EDB" w14:textId="77777777" w:rsidR="00034071" w:rsidRDefault="00034071" w:rsidP="00034071">
                      <w:pPr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89CD35" w14:textId="77777777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14:paraId="0B92563B" w14:textId="77777777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14:paraId="0802BF19" w14:textId="77777777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14:paraId="6C69D541" w14:textId="77777777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14:paraId="33272124" w14:textId="77777777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14:paraId="7F2F25BC" w14:textId="77777777" w:rsidR="00034071" w:rsidRDefault="00034071" w:rsidP="00034071">
      <w:pPr>
        <w:rPr>
          <w:rFonts w:ascii="Times New Roman" w:hAnsi="Times New Roman" w:cs="Times New Roman"/>
          <w:b/>
          <w:sz w:val="28"/>
          <w:szCs w:val="28"/>
        </w:rPr>
      </w:pPr>
    </w:p>
    <w:p w14:paraId="5B11A7E6" w14:textId="64EFACAD" w:rsidR="00034071" w:rsidRDefault="00034071" w:rsidP="000340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Загустай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, 2022 год</w:t>
      </w:r>
    </w:p>
    <w:p w14:paraId="1A8C3224" w14:textId="07223D33" w:rsidR="00034071" w:rsidRDefault="00034071" w:rsidP="00034071">
      <w:pPr>
        <w:pStyle w:val="aa"/>
        <w:numPr>
          <w:ilvl w:val="0"/>
          <w:numId w:val="35"/>
        </w:num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Анализ воспитательной деятельности и деятельности классного руководителя за предыдущий учебный год</w:t>
      </w:r>
    </w:p>
    <w:p w14:paraId="0F6C3DD6" w14:textId="77777777" w:rsidR="00034071" w:rsidRP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071">
        <w:rPr>
          <w:rFonts w:ascii="Times New Roman" w:hAnsi="Times New Roman" w:cs="Times New Roman"/>
          <w:bCs/>
          <w:sz w:val="28"/>
          <w:szCs w:val="28"/>
        </w:rPr>
        <w:t xml:space="preserve">В предыдущем году была поставлена цель - </w:t>
      </w:r>
      <w:r w:rsidRPr="00034071">
        <w:rPr>
          <w:rStyle w:val="ae"/>
          <w:rFonts w:ascii="Times New Roman" w:hAnsi="Times New Roman" w:cs="Times New Roman"/>
          <w:i w:val="0"/>
          <w:color w:val="000000"/>
          <w:sz w:val="28"/>
          <w:szCs w:val="28"/>
        </w:rPr>
        <w:t xml:space="preserve">создание условий для саморазвития и самореализации личности обучающегося, его успешной социализации в обществе. </w:t>
      </w:r>
      <w:r w:rsidRPr="00034071">
        <w:rPr>
          <w:rFonts w:ascii="Times New Roman" w:hAnsi="Times New Roman" w:cs="Times New Roman"/>
          <w:bCs/>
          <w:sz w:val="28"/>
          <w:szCs w:val="28"/>
        </w:rPr>
        <w:t>И следующие задачи:</w:t>
      </w:r>
    </w:p>
    <w:p w14:paraId="468CFB68" w14:textId="77777777" w:rsidR="00034071" w:rsidRDefault="00034071" w:rsidP="00034071">
      <w:pPr>
        <w:pStyle w:val="aa"/>
        <w:numPr>
          <w:ilvl w:val="0"/>
          <w:numId w:val="4"/>
        </w:numPr>
        <w:spacing w:line="360" w:lineRule="auto"/>
        <w:ind w:left="284" w:firstLine="0"/>
        <w:jc w:val="both"/>
        <w:rPr>
          <w:rStyle w:val="af"/>
          <w:b w:val="0"/>
          <w:color w:val="000000"/>
          <w:lang w:val="ru-RU"/>
        </w:rPr>
      </w:pPr>
      <w:r>
        <w:rPr>
          <w:rStyle w:val="af"/>
          <w:b w:val="0"/>
          <w:color w:val="000000"/>
          <w:sz w:val="28"/>
          <w:szCs w:val="28"/>
          <w:lang w:val="ru-RU"/>
        </w:rPr>
        <w:t>формирование культуры общения школьников с товарищами, педагогами, родителями;</w:t>
      </w:r>
    </w:p>
    <w:p w14:paraId="29959542" w14:textId="77777777" w:rsidR="00034071" w:rsidRPr="00034071" w:rsidRDefault="00034071" w:rsidP="00034071">
      <w:pPr>
        <w:pStyle w:val="aa"/>
        <w:numPr>
          <w:ilvl w:val="0"/>
          <w:numId w:val="4"/>
        </w:numPr>
        <w:spacing w:line="360" w:lineRule="auto"/>
        <w:ind w:left="284" w:firstLine="0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формирование и развитие коллектива класса;</w:t>
      </w:r>
    </w:p>
    <w:p w14:paraId="6A8BBB99" w14:textId="77777777" w:rsidR="00034071" w:rsidRDefault="00034071" w:rsidP="0003407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здорового образа жизни;</w:t>
      </w:r>
    </w:p>
    <w:p w14:paraId="0DA8C662" w14:textId="77777777" w:rsidR="00034071" w:rsidRDefault="00034071" w:rsidP="0003407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системной работы с обучающимися в классе;  </w:t>
      </w:r>
    </w:p>
    <w:p w14:paraId="1ECF635D" w14:textId="77777777" w:rsidR="00034071" w:rsidRDefault="00034071" w:rsidP="0003407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нравственных и гражданских качеств личности;</w:t>
      </w:r>
    </w:p>
    <w:p w14:paraId="15239E63" w14:textId="77777777" w:rsidR="00034071" w:rsidRDefault="00034071" w:rsidP="00034071">
      <w:pPr>
        <w:pStyle w:val="aa"/>
        <w:numPr>
          <w:ilvl w:val="0"/>
          <w:numId w:val="4"/>
        </w:numPr>
        <w:spacing w:line="360" w:lineRule="auto"/>
        <w:ind w:left="284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развитие коммуникативных навыков школьников через привлечение каждого ученика к занятиям в кружках, секциях, факультативах, участию в олимпиадах, предметных неделях; общественные поручения; раскрытие своего «Я» в индивидуальных творческих проектах, выставках и </w:t>
      </w:r>
      <w:proofErr w:type="gramStart"/>
      <w:r>
        <w:rPr>
          <w:sz w:val="28"/>
          <w:szCs w:val="28"/>
          <w:lang w:val="ru-RU"/>
        </w:rPr>
        <w:t>т.д.</w:t>
      </w:r>
      <w:proofErr w:type="gramEnd"/>
      <w:r>
        <w:rPr>
          <w:sz w:val="28"/>
          <w:szCs w:val="28"/>
          <w:lang w:val="ru-RU"/>
        </w:rPr>
        <w:t>;</w:t>
      </w:r>
    </w:p>
    <w:p w14:paraId="127FE6E7" w14:textId="77777777" w:rsidR="00034071" w:rsidRDefault="00034071" w:rsidP="00034071">
      <w:pPr>
        <w:pStyle w:val="aa"/>
        <w:numPr>
          <w:ilvl w:val="0"/>
          <w:numId w:val="4"/>
        </w:numPr>
        <w:spacing w:line="360" w:lineRule="auto"/>
        <w:ind w:left="284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устойчивой нравственной позиции, духовности, взгляда на мир, основанных на культурных традициях путём бесед, дискуссий, классных часов, экскурсий;</w:t>
      </w:r>
    </w:p>
    <w:p w14:paraId="4FC9E277" w14:textId="77777777" w:rsidR="00034071" w:rsidRDefault="00034071" w:rsidP="00034071">
      <w:pPr>
        <w:pStyle w:val="aa"/>
        <w:numPr>
          <w:ilvl w:val="0"/>
          <w:numId w:val="4"/>
        </w:numPr>
        <w:spacing w:line="360" w:lineRule="auto"/>
        <w:ind w:left="284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активной жизненной позиции и воспитание патриотизма у учащихся.</w:t>
      </w:r>
    </w:p>
    <w:p w14:paraId="0F01D210" w14:textId="77777777" w:rsidR="00034071" w:rsidRDefault="00034071" w:rsidP="0003407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влечение родителей в воспитательный процесс класса.</w:t>
      </w:r>
    </w:p>
    <w:p w14:paraId="53E479B1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Постоянный контроль успеваемости требуется для отдельных учащихся. Недостаточно проверки дневников и заполнения журнала, необходим постоянный контроль со стороны родителей, встречи родителей с учителями-предметниками и классным руководителем. Дисциплина на уроках в классе в целом хорошая. Как показали первые месяцы учёбы общий эмоциональный климат на уроках стабильный. </w:t>
      </w:r>
    </w:p>
    <w:p w14:paraId="7F1D58E2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в течение года требуется целенаправленная работа по созданию коллектива, развитию самоуправления в классе, созданию благоприятных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условий для становления духовно-нравственной, творческой, деятельной, здоровой личности – это и работа с родителями, с классом в целом, группами, индивидуальная работа. </w:t>
      </w:r>
    </w:p>
    <w:p w14:paraId="23E7D149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Взаимоотношения в классе доброжелательные, но все-таки требуется определенная направленная работа на развитие духа товарищества, взаимопонимания и взаимоуважения. </w:t>
      </w:r>
    </w:p>
    <w:p w14:paraId="0F54A8AD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Классные часы и индивидуальные беседы по уточнению по профориентации выявили, что половина учащихся класса не представляет своей образовательной траектории после окончания школы, поэтому большая работа в 11 классе должна быть направлена на профессиональное самоопределение учащихся. </w:t>
      </w:r>
    </w:p>
    <w:p w14:paraId="3DD7AF71" w14:textId="77777777" w:rsidR="00034071" w:rsidRDefault="00034071" w:rsidP="00034071">
      <w:pPr>
        <w:pStyle w:val="aa"/>
        <w:numPr>
          <w:ilvl w:val="0"/>
          <w:numId w:val="2"/>
        </w:numPr>
        <w:spacing w:line="360" w:lineRule="auto"/>
        <w:ind w:firstLine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Педагогическая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характеристика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класса</w:t>
      </w:r>
      <w:proofErr w:type="spellEnd"/>
      <w:r>
        <w:rPr>
          <w:b/>
          <w:sz w:val="28"/>
          <w:szCs w:val="28"/>
        </w:rPr>
        <w:t>.</w:t>
      </w:r>
    </w:p>
    <w:p w14:paraId="16725D8B" w14:textId="09BCE1C9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сентября 2022 года в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классе </w:t>
      </w:r>
      <w:r>
        <w:rPr>
          <w:rFonts w:ascii="Times New Roman" w:hAnsi="Times New Roman" w:cs="Times New Roman"/>
          <w:sz w:val="28"/>
          <w:szCs w:val="28"/>
        </w:rPr>
        <w:t xml:space="preserve">обучаются 9 </w:t>
      </w:r>
      <w:r>
        <w:rPr>
          <w:rFonts w:ascii="Times New Roman" w:hAnsi="Times New Roman" w:cs="Times New Roman"/>
          <w:sz w:val="28"/>
          <w:szCs w:val="28"/>
        </w:rPr>
        <w:t xml:space="preserve">учащихся. Среди них: </w:t>
      </w:r>
      <w:r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 xml:space="preserve"> мальчик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две девочки. Выбывши</w:t>
      </w:r>
      <w:r>
        <w:rPr>
          <w:rFonts w:ascii="Times New Roman" w:hAnsi="Times New Roman" w:cs="Times New Roman"/>
          <w:sz w:val="28"/>
          <w:szCs w:val="28"/>
        </w:rPr>
        <w:t xml:space="preserve">е -1, прибывшие -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3C7B48A8" w14:textId="77777777" w:rsidR="00034071" w:rsidRDefault="00034071" w:rsidP="00034071">
      <w:pPr>
        <w:pStyle w:val="aa"/>
        <w:spacing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Класс дружный, отношения спокойно-доброжелательное, однако иногда случаются ссоры. Изолированных и отверженных нет. </w:t>
      </w:r>
    </w:p>
    <w:p w14:paraId="609F207B" w14:textId="77777777" w:rsidR="00034071" w:rsidRDefault="00034071" w:rsidP="00034071">
      <w:pPr>
        <w:pStyle w:val="aa"/>
        <w:spacing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классе часто не умеют распределять свои силы; самооценка своих возможностей, способностей. Обычного деления на организаторов, активных участников и пассивных исполнителей нет. В ответственный момент умеют сплотиться, болеют за общее дело. При участии в конкурсах, играх, когда выступают всем классом, очень активны, стараются, обязательно получить призовое место, быть лучше других.</w:t>
      </w:r>
    </w:p>
    <w:p w14:paraId="53AE0B83" w14:textId="77777777" w:rsidR="00034071" w:rsidRDefault="00034071" w:rsidP="00034071">
      <w:pPr>
        <w:pStyle w:val="aa"/>
        <w:spacing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Культура поведения и навыки общения почти у всех учащихся сформированы на достаточно высоком уровне. Но из-за невозможности со стороны учащихся с целью формирования у них системы ценностей, с позиции которых они будут оценивать свои действия и поступки. </w:t>
      </w:r>
    </w:p>
    <w:p w14:paraId="56FC91F5" w14:textId="77777777" w:rsidR="00034071" w:rsidRDefault="00034071" w:rsidP="00034071">
      <w:pPr>
        <w:pStyle w:val="aa"/>
        <w:spacing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Занятность дополнительным образованием высокая: 80% обучающихся занимаются в кружках и секциях школы. </w:t>
      </w:r>
    </w:p>
    <w:p w14:paraId="32783707" w14:textId="77777777" w:rsidR="00034071" w:rsidRDefault="00034071" w:rsidP="00034071">
      <w:pPr>
        <w:pStyle w:val="aa"/>
        <w:spacing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Уровень культуры в семьях обучающихся средний, что отчасти обусловлено отсутствием возможности культурно проводить свободное время: посещать музей, художественные галереи, выставки, театры, кино.</w:t>
      </w:r>
    </w:p>
    <w:p w14:paraId="48E3C4E9" w14:textId="77777777" w:rsidR="00034071" w:rsidRDefault="00034071" w:rsidP="00034071">
      <w:pPr>
        <w:pStyle w:val="aa"/>
        <w:spacing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классе проводятся мероприятия по дальнейшему сплочению и гармонизации отношений. Продолжается работа по развитию творческой активности, создание условий для ее проведения; по формированию у учащихся нравственного отношения к окружающим людям; продолжить формирование у учащихся языков самопознания, самовоспитания, самосовершенствования; воспитания позитивного отношений к здоровому образу жизни.</w:t>
      </w:r>
    </w:p>
    <w:p w14:paraId="6505EF6A" w14:textId="2E2E8395" w:rsidR="00034071" w:rsidRDefault="00034071" w:rsidP="00034071">
      <w:pPr>
        <w:pStyle w:val="aa"/>
        <w:spacing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Внеурочное время также проводят активно. Мальчики ходят на секцию по вольной борьбе и футболу. </w:t>
      </w:r>
    </w:p>
    <w:p w14:paraId="2FBEAE5E" w14:textId="77777777" w:rsidR="00034071" w:rsidRDefault="00034071" w:rsidP="00034071">
      <w:pPr>
        <w:pStyle w:val="aa"/>
        <w:numPr>
          <w:ilvl w:val="0"/>
          <w:numId w:val="2"/>
        </w:numPr>
        <w:spacing w:line="36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Цели и задачи планируемого учебно-воспитательного цикла</w:t>
      </w:r>
    </w:p>
    <w:p w14:paraId="41342577" w14:textId="4A7870D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цель воспитательной работы в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классе: </w:t>
      </w:r>
    </w:p>
    <w:p w14:paraId="088E0D7E" w14:textId="77777777" w:rsidR="00034071" w:rsidRDefault="00034071" w:rsidP="00034071">
      <w:pPr>
        <w:pStyle w:val="aa"/>
        <w:numPr>
          <w:ilvl w:val="0"/>
          <w:numId w:val="6"/>
        </w:numPr>
        <w:spacing w:line="360" w:lineRule="auto"/>
        <w:ind w:left="284" w:firstLine="0"/>
        <w:jc w:val="both"/>
        <w:rPr>
          <w:sz w:val="28"/>
          <w:szCs w:val="28"/>
          <w:lang w:val="ru-RU"/>
        </w:rPr>
      </w:pPr>
      <w:r>
        <w:rPr>
          <w:rFonts w:eastAsia="+mn-ea"/>
          <w:sz w:val="28"/>
          <w:szCs w:val="28"/>
          <w:lang w:val="ru-RU"/>
        </w:rPr>
        <w:t>создание условий для саморазвития и самореализации личности обучающегося, его успешной социализации в обществе</w:t>
      </w:r>
    </w:p>
    <w:p w14:paraId="4CA84449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стоящие перед коллективом учащихся и классным руководителем:</w:t>
      </w:r>
    </w:p>
    <w:p w14:paraId="6E50701F" w14:textId="77777777" w:rsidR="00034071" w:rsidRDefault="00034071" w:rsidP="00034071">
      <w:pPr>
        <w:pStyle w:val="aa"/>
        <w:numPr>
          <w:ilvl w:val="0"/>
          <w:numId w:val="8"/>
        </w:numPr>
        <w:spacing w:line="360" w:lineRule="auto"/>
        <w:ind w:left="426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Воспитание сознательного отношения к учению, развитие познавательных интересов учащихся. </w:t>
      </w:r>
    </w:p>
    <w:p w14:paraId="1EEA39AB" w14:textId="77777777" w:rsidR="00034071" w:rsidRDefault="00034071" w:rsidP="00034071">
      <w:pPr>
        <w:pStyle w:val="aa"/>
        <w:numPr>
          <w:ilvl w:val="0"/>
          <w:numId w:val="8"/>
        </w:numPr>
        <w:spacing w:line="360" w:lineRule="auto"/>
        <w:ind w:left="426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Воспитание активной жизненной позиции, чувства долга, готовности взять на себя ответственность</w:t>
      </w:r>
    </w:p>
    <w:p w14:paraId="1AB317E3" w14:textId="77777777" w:rsidR="00034071" w:rsidRDefault="00034071" w:rsidP="00034071">
      <w:pPr>
        <w:pStyle w:val="aa"/>
        <w:numPr>
          <w:ilvl w:val="0"/>
          <w:numId w:val="8"/>
        </w:numPr>
        <w:spacing w:line="360" w:lineRule="auto"/>
        <w:ind w:left="426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высокой нравственности, инженерной, эстетической и физической культуры.</w:t>
      </w:r>
    </w:p>
    <w:p w14:paraId="63A80CDF" w14:textId="77777777" w:rsidR="00034071" w:rsidRDefault="00034071" w:rsidP="00034071">
      <w:pPr>
        <w:pStyle w:val="aa"/>
        <w:numPr>
          <w:ilvl w:val="0"/>
          <w:numId w:val="8"/>
        </w:numPr>
        <w:spacing w:line="360" w:lineRule="auto"/>
        <w:ind w:left="426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потребности к самообразованию, воспитанию морально – волевых качеств.</w:t>
      </w:r>
    </w:p>
    <w:p w14:paraId="4102A3B3" w14:textId="77777777" w:rsidR="00034071" w:rsidRDefault="00034071" w:rsidP="00034071">
      <w:pPr>
        <w:pStyle w:val="aa"/>
        <w:numPr>
          <w:ilvl w:val="0"/>
          <w:numId w:val="8"/>
        </w:numPr>
        <w:spacing w:line="360" w:lineRule="auto"/>
        <w:ind w:left="426" w:firstLine="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Воспитание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политической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культуры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учащихся</w:t>
      </w:r>
      <w:proofErr w:type="spellEnd"/>
      <w:r>
        <w:rPr>
          <w:rFonts w:eastAsia="Calibri"/>
          <w:sz w:val="28"/>
          <w:szCs w:val="28"/>
        </w:rPr>
        <w:t>.</w:t>
      </w:r>
    </w:p>
    <w:p w14:paraId="1D4ED7F5" w14:textId="77777777" w:rsidR="00034071" w:rsidRDefault="00034071" w:rsidP="00034071">
      <w:pPr>
        <w:pStyle w:val="aa"/>
        <w:numPr>
          <w:ilvl w:val="0"/>
          <w:numId w:val="8"/>
        </w:numPr>
        <w:spacing w:line="360" w:lineRule="auto"/>
        <w:ind w:left="426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эстетического отношения детей к окружающей среде и труду как источнику радости и творчества людей.</w:t>
      </w:r>
    </w:p>
    <w:p w14:paraId="74BF81E1" w14:textId="77777777" w:rsidR="00034071" w:rsidRDefault="00034071" w:rsidP="00034071">
      <w:pPr>
        <w:pStyle w:val="aa"/>
        <w:numPr>
          <w:ilvl w:val="0"/>
          <w:numId w:val="8"/>
        </w:numPr>
        <w:spacing w:line="360" w:lineRule="auto"/>
        <w:ind w:left="426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Осуществление осознанного профессионального выбора профессии. </w:t>
      </w:r>
    </w:p>
    <w:p w14:paraId="2C2F0FA5" w14:textId="77777777" w:rsidR="00034071" w:rsidRDefault="00034071" w:rsidP="00034071">
      <w:pPr>
        <w:pStyle w:val="aa"/>
        <w:spacing w:line="360" w:lineRule="auto"/>
        <w:ind w:left="426"/>
        <w:jc w:val="both"/>
        <w:rPr>
          <w:sz w:val="28"/>
          <w:szCs w:val="28"/>
          <w:lang w:val="ru-RU"/>
        </w:rPr>
      </w:pPr>
    </w:p>
    <w:p w14:paraId="71E6978F" w14:textId="77777777" w:rsidR="00034071" w:rsidRDefault="00034071" w:rsidP="00034071">
      <w:pPr>
        <w:pStyle w:val="aa"/>
        <w:numPr>
          <w:ilvl w:val="0"/>
          <w:numId w:val="2"/>
        </w:numPr>
        <w:spacing w:line="36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Принципы воспитания и социализации</w:t>
      </w:r>
    </w:p>
    <w:p w14:paraId="36514ED9" w14:textId="77777777" w:rsidR="00034071" w:rsidRDefault="00034071" w:rsidP="00034071">
      <w:pPr>
        <w:pStyle w:val="aa"/>
        <w:spacing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основе Программы воспитания и социализации обучающихся 11-го класса лежат следующие принципы.</w:t>
      </w:r>
    </w:p>
    <w:p w14:paraId="684AA515" w14:textId="77777777" w:rsidR="00034071" w:rsidRDefault="00034071" w:rsidP="00034071">
      <w:pPr>
        <w:pStyle w:val="aa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Принцип индивидуального подхода к ребенку любого возраста на основе безоговорочного признания его уникальности и ценности.</w:t>
      </w:r>
    </w:p>
    <w:p w14:paraId="12AC170F" w14:textId="77777777" w:rsidR="00034071" w:rsidRDefault="00034071" w:rsidP="00034071">
      <w:pPr>
        <w:pStyle w:val="aa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Аксиологический принцип позволяет дифференцировать социально-педагогическое пространство Школы, включить в него разные общественные субъекты. В пределах системы базовых национальных ценностей общественные субъекты могут оказывать в школе содействие в формировании у обучающихся то или иной группы ценностей.</w:t>
      </w:r>
    </w:p>
    <w:p w14:paraId="6EFD5AA9" w14:textId="77777777" w:rsidR="00034071" w:rsidRDefault="00034071" w:rsidP="00034071">
      <w:pPr>
        <w:pStyle w:val="aa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Принцип научности отражает важнейший выбор практических психологов в пользу современных научных методов диагностики, коррекция развития личности школьников.</w:t>
      </w:r>
    </w:p>
    <w:p w14:paraId="088BF8CA" w14:textId="77777777" w:rsidR="00034071" w:rsidRDefault="00034071" w:rsidP="00034071">
      <w:pPr>
        <w:pStyle w:val="aa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Принцип комплектности подразумевает </w:t>
      </w:r>
      <w:proofErr w:type="spellStart"/>
      <w:r>
        <w:rPr>
          <w:sz w:val="28"/>
          <w:szCs w:val="28"/>
          <w:lang w:val="ru-RU"/>
        </w:rPr>
        <w:t>соорганизацию</w:t>
      </w:r>
      <w:proofErr w:type="spellEnd"/>
      <w:r>
        <w:rPr>
          <w:sz w:val="28"/>
          <w:szCs w:val="28"/>
          <w:lang w:val="ru-RU"/>
        </w:rPr>
        <w:t xml:space="preserve"> различных специалистов, всех участников учебно-воспитательного процесса в решении задач сопровождении: классных руководителей.</w:t>
      </w:r>
    </w:p>
    <w:p w14:paraId="7CD4065D" w14:textId="77777777" w:rsidR="00034071" w:rsidRDefault="00034071" w:rsidP="00034071">
      <w:pPr>
        <w:pStyle w:val="aa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Принцип активной позиции ребенка, при котором становится не решить в проблемы за ребенка, но научить его решать проблемы самостоятельно, создать способности для становления способности ребенка к саморазвитию.</w:t>
      </w:r>
    </w:p>
    <w:p w14:paraId="6D052BB2" w14:textId="77777777" w:rsidR="00034071" w:rsidRDefault="00034071" w:rsidP="00034071">
      <w:pPr>
        <w:pStyle w:val="aa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области социальных наук, взаимосвязь, взаимообусловленность отдельных компонентов.</w:t>
      </w:r>
    </w:p>
    <w:p w14:paraId="7A6A4D10" w14:textId="77777777" w:rsidR="00034071" w:rsidRDefault="00034071" w:rsidP="00034071">
      <w:pPr>
        <w:pStyle w:val="aa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Принцип тесного взаимодействия с родителями учащихся. Только вместе с родителями можно добиться по-настоящему положительного результата в воспитании.</w:t>
      </w:r>
    </w:p>
    <w:p w14:paraId="5B1B5353" w14:textId="77777777" w:rsidR="00034071" w:rsidRDefault="00034071" w:rsidP="00034071">
      <w:pPr>
        <w:pStyle w:val="aa"/>
        <w:numPr>
          <w:ilvl w:val="0"/>
          <w:numId w:val="2"/>
        </w:numPr>
        <w:spacing w:line="36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Использованные формы и методы</w:t>
      </w:r>
    </w:p>
    <w:p w14:paraId="42588260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Формы:</w:t>
      </w:r>
    </w:p>
    <w:p w14:paraId="588E73F1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классные часы разной тематики</w:t>
      </w:r>
    </w:p>
    <w:p w14:paraId="6C02C0EF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-внеклассные мероприятия</w:t>
      </w:r>
    </w:p>
    <w:p w14:paraId="40B08F9A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общешкольных праздниках и мероприятиях</w:t>
      </w:r>
    </w:p>
    <w:p w14:paraId="5081EDAC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-совместные творческие дела классного коллектива</w:t>
      </w:r>
    </w:p>
    <w:p w14:paraId="2387BA73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-разработки творческих проектов по предметам.</w:t>
      </w:r>
    </w:p>
    <w:p w14:paraId="290894E3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Методы:</w:t>
      </w:r>
    </w:p>
    <w:p w14:paraId="49448A67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-беседа;</w:t>
      </w:r>
    </w:p>
    <w:p w14:paraId="657E6543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-стимулирование;</w:t>
      </w:r>
    </w:p>
    <w:p w14:paraId="3CFF9EFF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-требования;</w:t>
      </w:r>
    </w:p>
    <w:p w14:paraId="35836671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-разъяснение;</w:t>
      </w:r>
    </w:p>
    <w:p w14:paraId="0CFDD3AC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-игра.</w:t>
      </w:r>
    </w:p>
    <w:p w14:paraId="00AE2011" w14:textId="2C191349" w:rsidR="00034071" w:rsidRDefault="00034071" w:rsidP="000340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Циклограмма работы классного руководителя.</w:t>
      </w:r>
    </w:p>
    <w:p w14:paraId="3310D098" w14:textId="77777777" w:rsidR="00034071" w:rsidRDefault="00034071" w:rsidP="0003407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Ежедневно</w:t>
      </w:r>
    </w:p>
    <w:p w14:paraId="271F1556" w14:textId="77777777" w:rsidR="00034071" w:rsidRDefault="00034071" w:rsidP="00034071">
      <w:pPr>
        <w:pStyle w:val="aa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опаздывающими учащимися и выяснение причин отсутствия школьников на уроках.</w:t>
      </w:r>
    </w:p>
    <w:p w14:paraId="6E825978" w14:textId="77777777" w:rsidR="00034071" w:rsidRDefault="00034071" w:rsidP="00034071">
      <w:pPr>
        <w:pStyle w:val="aa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Организация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учащихся</w:t>
      </w:r>
      <w:proofErr w:type="spellEnd"/>
      <w:r>
        <w:rPr>
          <w:sz w:val="28"/>
          <w:szCs w:val="28"/>
        </w:rPr>
        <w:t>.</w:t>
      </w:r>
    </w:p>
    <w:p w14:paraId="19AF5542" w14:textId="77777777" w:rsidR="00034071" w:rsidRDefault="00034071" w:rsidP="00034071">
      <w:pPr>
        <w:pStyle w:val="aa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дежурства в классном кабинете.</w:t>
      </w:r>
    </w:p>
    <w:p w14:paraId="76667C32" w14:textId="77777777" w:rsidR="00034071" w:rsidRDefault="00034071" w:rsidP="00034071">
      <w:pPr>
        <w:pStyle w:val="aa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Индивидуальная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работа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учащимися</w:t>
      </w:r>
      <w:proofErr w:type="spellEnd"/>
      <w:r>
        <w:rPr>
          <w:sz w:val="28"/>
          <w:szCs w:val="28"/>
        </w:rPr>
        <w:t>.</w:t>
      </w:r>
    </w:p>
    <w:p w14:paraId="54B78558" w14:textId="77777777" w:rsidR="00034071" w:rsidRDefault="00034071" w:rsidP="00034071">
      <w:pPr>
        <w:spacing w:before="240"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Еженедельно</w:t>
      </w:r>
    </w:p>
    <w:p w14:paraId="1F83727D" w14:textId="77777777" w:rsidR="00034071" w:rsidRDefault="00034071" w:rsidP="00034071">
      <w:pPr>
        <w:pStyle w:val="aa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Проверка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дневников</w:t>
      </w:r>
      <w:proofErr w:type="spellEnd"/>
      <w:r>
        <w:rPr>
          <w:sz w:val="28"/>
          <w:szCs w:val="28"/>
        </w:rPr>
        <w:t>.</w:t>
      </w:r>
    </w:p>
    <w:p w14:paraId="10CBE002" w14:textId="77777777" w:rsidR="00034071" w:rsidRDefault="00034071" w:rsidP="00034071">
      <w:pPr>
        <w:pStyle w:val="aa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мероприятий в классе (по плану).</w:t>
      </w:r>
    </w:p>
    <w:p w14:paraId="785D61D9" w14:textId="77777777" w:rsidR="00034071" w:rsidRDefault="00034071" w:rsidP="00034071">
      <w:pPr>
        <w:pStyle w:val="aa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родителями (по ситуации).</w:t>
      </w:r>
    </w:p>
    <w:p w14:paraId="317FB9B8" w14:textId="77777777" w:rsidR="00034071" w:rsidRDefault="00034071" w:rsidP="00034071">
      <w:pPr>
        <w:pStyle w:val="aa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учителями-предметниками (по ситуации).</w:t>
      </w:r>
    </w:p>
    <w:p w14:paraId="0C04934D" w14:textId="77777777" w:rsidR="00034071" w:rsidRDefault="00034071" w:rsidP="00034071">
      <w:pPr>
        <w:spacing w:before="240"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Ежемесячно</w:t>
      </w:r>
    </w:p>
    <w:p w14:paraId="2693A114" w14:textId="77777777" w:rsidR="00034071" w:rsidRDefault="00034071" w:rsidP="00034071">
      <w:pPr>
        <w:pStyle w:val="aa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Встреча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родительским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активом</w:t>
      </w:r>
      <w:proofErr w:type="spellEnd"/>
      <w:r>
        <w:rPr>
          <w:sz w:val="28"/>
          <w:szCs w:val="28"/>
        </w:rPr>
        <w:t>.</w:t>
      </w:r>
    </w:p>
    <w:p w14:paraId="08974746" w14:textId="77777777" w:rsidR="00034071" w:rsidRDefault="00034071" w:rsidP="00034071">
      <w:pPr>
        <w:pStyle w:val="aa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Совещание по планированию работы (по графику).</w:t>
      </w:r>
    </w:p>
    <w:p w14:paraId="2E95F517" w14:textId="77777777" w:rsidR="00034071" w:rsidRDefault="00034071" w:rsidP="00034071">
      <w:pPr>
        <w:pStyle w:val="aa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общешкольных мероприятиях (по плану).</w:t>
      </w:r>
    </w:p>
    <w:p w14:paraId="49E830B9" w14:textId="77777777" w:rsidR="00034071" w:rsidRDefault="00034071" w:rsidP="00034071">
      <w:pPr>
        <w:pStyle w:val="aa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общешкольных трудовых десантах (субботниках).</w:t>
      </w:r>
    </w:p>
    <w:p w14:paraId="6BA1F9FA" w14:textId="77777777" w:rsidR="00034071" w:rsidRDefault="00034071" w:rsidP="00034071">
      <w:pPr>
        <w:spacing w:before="240"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Один раз в четверть</w:t>
      </w:r>
    </w:p>
    <w:p w14:paraId="3FFFE4AE" w14:textId="77777777" w:rsidR="00034071" w:rsidRDefault="00034071" w:rsidP="00034071">
      <w:pPr>
        <w:pStyle w:val="aa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Оформление классного журнала по итогам четверти.</w:t>
      </w:r>
    </w:p>
    <w:p w14:paraId="56F4C099" w14:textId="77777777" w:rsidR="00034071" w:rsidRDefault="00034071" w:rsidP="00034071">
      <w:pPr>
        <w:pStyle w:val="aa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выполнения плана работы за четверть, коррекция плана воспитательной работы на следующую четверть.</w:t>
      </w:r>
    </w:p>
    <w:p w14:paraId="068DA22D" w14:textId="77777777" w:rsidR="00034071" w:rsidRDefault="00034071" w:rsidP="00034071">
      <w:pPr>
        <w:pStyle w:val="aa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Проведения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родительского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собрания</w:t>
      </w:r>
      <w:proofErr w:type="spellEnd"/>
      <w:r>
        <w:rPr>
          <w:sz w:val="28"/>
          <w:szCs w:val="28"/>
        </w:rPr>
        <w:t>.</w:t>
      </w:r>
    </w:p>
    <w:p w14:paraId="02933DBE" w14:textId="77777777" w:rsidR="00034071" w:rsidRDefault="00034071" w:rsidP="00034071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Один раз в год</w:t>
      </w:r>
    </w:p>
    <w:p w14:paraId="65B447A3" w14:textId="77777777" w:rsidR="00034071" w:rsidRDefault="00034071" w:rsidP="00034071">
      <w:pPr>
        <w:pStyle w:val="aa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Проведение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открытого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мероприятия</w:t>
      </w:r>
      <w:proofErr w:type="spellEnd"/>
      <w:r>
        <w:rPr>
          <w:sz w:val="28"/>
          <w:szCs w:val="28"/>
        </w:rPr>
        <w:t>.</w:t>
      </w:r>
    </w:p>
    <w:p w14:paraId="502D1919" w14:textId="77777777" w:rsidR="00034071" w:rsidRDefault="00034071" w:rsidP="00034071">
      <w:pPr>
        <w:pStyle w:val="aa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Оформление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личных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учащихся</w:t>
      </w:r>
      <w:proofErr w:type="spellEnd"/>
      <w:r>
        <w:rPr>
          <w:sz w:val="28"/>
          <w:szCs w:val="28"/>
        </w:rPr>
        <w:t>.</w:t>
      </w:r>
    </w:p>
    <w:p w14:paraId="0C37D0B2" w14:textId="564C2CDE" w:rsidR="00034071" w:rsidRPr="00034071" w:rsidRDefault="00034071" w:rsidP="00034071">
      <w:pPr>
        <w:pStyle w:val="aa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и составление плана работы класса. Передача статистических данных о классе (в начале сентября).</w:t>
      </w:r>
    </w:p>
    <w:p w14:paraId="65B15801" w14:textId="308D1F5F" w:rsidR="00034071" w:rsidRDefault="00034071" w:rsidP="00034071">
      <w:pPr>
        <w:pStyle w:val="aa"/>
        <w:spacing w:line="360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7. </w:t>
      </w:r>
      <w:r w:rsidRPr="00034071">
        <w:rPr>
          <w:b/>
          <w:sz w:val="28"/>
          <w:szCs w:val="28"/>
          <w:lang w:val="ru-RU"/>
        </w:rPr>
        <w:t>Годовой план работы по направлениям</w:t>
      </w:r>
    </w:p>
    <w:p w14:paraId="5F8A1DAA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Гражданско-патриотическое направление</w:t>
      </w:r>
    </w:p>
    <w:p w14:paraId="50A0F3E6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14:paraId="49B9A309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Привитие учащимся любви к Родине; </w:t>
      </w:r>
    </w:p>
    <w:p w14:paraId="71B059FF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приобщение их к социальным ценностям – патриотизму, гражданственности, исторической памяти, долгу; </w:t>
      </w:r>
    </w:p>
    <w:p w14:paraId="157981A7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основы национального самосознания.</w:t>
      </w:r>
    </w:p>
    <w:p w14:paraId="716F9A70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6184B26C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правовую культуру учащихся, свободного и ответственного самоопределения в сфере правовых отношений с обществом;</w:t>
      </w:r>
    </w:p>
    <w:p w14:paraId="3ABDBD44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 учащихся нравственное выполнение норм и правил окружающей жизни;</w:t>
      </w:r>
    </w:p>
    <w:p w14:paraId="1C129FFD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-способствовать осознанию учащимися ценности человеческой жизни, значения человеческих поступков в общении с людьми.</w:t>
      </w:r>
    </w:p>
    <w:p w14:paraId="11906EED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2601"/>
        <w:gridCol w:w="2595"/>
        <w:gridCol w:w="4147"/>
      </w:tblGrid>
      <w:tr w:rsidR="00034071" w14:paraId="19C0E9FB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C2E8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29065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A3CF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мероприятий</w:t>
            </w:r>
          </w:p>
        </w:tc>
      </w:tr>
      <w:tr w:rsidR="00034071" w14:paraId="1C01C146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D0266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часы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1D014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отечественным культурно-историческим наследием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884FA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1.Тематические уроки, посвященные ко дню Победы</w:t>
            </w:r>
          </w:p>
          <w:p w14:paraId="0962527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День неизвестного солдата</w:t>
            </w:r>
          </w:p>
        </w:tc>
      </w:tr>
      <w:tr w:rsidR="00034071" w14:paraId="4AF4401F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0567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истории, обществознания, ИЗО, русского языка и литературы, классный час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14036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государственной символикой РФ, РБ с отечественным культурно-историческим наследием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92791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1.Классный час «Россия, устремленная в будущее»</w:t>
            </w:r>
          </w:p>
          <w:p w14:paraId="551FB83F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2.Классный час «Моя малая Родина»</w:t>
            </w:r>
          </w:p>
          <w:p w14:paraId="3CEC292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3.Классный час, посвященный ко дню Народного единства</w:t>
            </w:r>
          </w:p>
        </w:tc>
      </w:tr>
      <w:tr w:rsidR="00034071" w14:paraId="16B6F991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CB58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внеурочная деятельность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C2AAB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общешкольной и общественной жизни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DD849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1.Конкурс рисунков</w:t>
            </w:r>
          </w:p>
          <w:p w14:paraId="543F2D3A" w14:textId="77777777" w:rsidR="00034071" w:rsidRDefault="0003407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3.Военно-патриотическая игра «Зарница», посвященный празднованию дня Защитника Отечества.</w:t>
            </w:r>
          </w:p>
        </w:tc>
      </w:tr>
      <w:tr w:rsidR="00034071" w14:paraId="745BD8FB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0EDF2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 школы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50E37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F41C1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«Зимняя зарница».</w:t>
            </w:r>
          </w:p>
          <w:p w14:paraId="068A4090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Юнармейские чтения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ко Дню героев Отечества.</w:t>
            </w:r>
          </w:p>
          <w:p w14:paraId="00DB97AD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«Дорога памяти».</w:t>
            </w:r>
          </w:p>
          <w:p w14:paraId="035686A4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 «Никто не забыт. Ничто не забыто».</w:t>
            </w:r>
          </w:p>
          <w:p w14:paraId="2977FD4D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часы: </w:t>
            </w:r>
          </w:p>
          <w:p w14:paraId="7B3D2907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«Свеча памяти», «Герои нашего страны, района»</w:t>
            </w:r>
          </w:p>
        </w:tc>
      </w:tr>
    </w:tbl>
    <w:p w14:paraId="029FF8EB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Духовно-нравственное</w:t>
      </w:r>
    </w:p>
    <w:p w14:paraId="4E1CF9DB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14:paraId="48AA2006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учащихся моральной воспитанности</w:t>
      </w:r>
    </w:p>
    <w:p w14:paraId="419B7260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37FB1CF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цельной, целомудренной личности, понимающей и принимающей свои обязанности; способной к правильному оцениванию жизни и себя, своих способностей, возможностей для духовно-нравственного саморазвития, самореализации и самосовершенствования;</w:t>
      </w:r>
    </w:p>
    <w:p w14:paraId="54D4F903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традиционной бытовой и семейной культуры;</w:t>
      </w:r>
    </w:p>
    <w:p w14:paraId="0961C561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достойного гражданин России.</w:t>
      </w: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2203"/>
        <w:gridCol w:w="3098"/>
        <w:gridCol w:w="4042"/>
      </w:tblGrid>
      <w:tr w:rsidR="00034071" w14:paraId="53D116FA" w14:textId="77777777" w:rsidTr="00034071"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DD330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B8DB7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85E9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мероприятий</w:t>
            </w:r>
          </w:p>
        </w:tc>
      </w:tr>
      <w:tr w:rsidR="00034071" w14:paraId="1BC100B8" w14:textId="77777777" w:rsidTr="00034071"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B4C1D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3BF78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прошлым и настоящим Отечества, желания продолжить традиции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многонационального российского народа</w:t>
            </w: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50448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1.Беседа ко Дню пожилых людей</w:t>
            </w:r>
          </w:p>
          <w:p w14:paraId="71E22601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2.Концерт ко дню матери</w:t>
            </w:r>
          </w:p>
          <w:p w14:paraId="0BD8EB21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3.Конкурс стенгазет ко дню матери</w:t>
            </w:r>
          </w:p>
        </w:tc>
      </w:tr>
      <w:tr w:rsidR="00034071" w14:paraId="6A3D69D9" w14:textId="77777777" w:rsidTr="00034071"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5615E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53AC6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коллективных работ</w:t>
            </w: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C9FC9" w14:textId="77777777" w:rsidR="00034071" w:rsidRDefault="0003407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ну-ка мальчики! А ну-ка девочки!»</w:t>
            </w:r>
          </w:p>
          <w:p w14:paraId="18AAC467" w14:textId="77777777" w:rsidR="00034071" w:rsidRDefault="0003407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2.Концерты к Новому году, 23 февраля и 8 марту,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34071" w14:paraId="5E733B02" w14:textId="77777777" w:rsidTr="00034071"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2A025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67E0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Сознательное принятие базовых национальных российских ценностей</w:t>
            </w: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D195F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Сознательное принятие базовых национальных и российских ценностей на примерах высоконравственного отношения детей на уроках литературы, истории, музыки, ИЗО, обществознания</w:t>
            </w:r>
          </w:p>
        </w:tc>
      </w:tr>
    </w:tbl>
    <w:p w14:paraId="05ABB258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57BB0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воспитание и формирование культуры здоровья</w:t>
      </w:r>
    </w:p>
    <w:p w14:paraId="4CC6DEBC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14:paraId="045BBD4C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-Воспитать культуру здорового образа жизни</w:t>
      </w:r>
    </w:p>
    <w:p w14:paraId="4E79CEC5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1FE4451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представления об основных компонентах культуры здоровья и здорового образа жизни;</w:t>
      </w:r>
    </w:p>
    <w:p w14:paraId="028FAEB9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-формирования заинтересованного отношения к собственному здоровью;</w:t>
      </w:r>
    </w:p>
    <w:p w14:paraId="5D2E93C5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-формирование установки на использование здорового питания;</w:t>
      </w:r>
    </w:p>
    <w:p w14:paraId="5EE7DEFC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представления о рациональной организации режима дня, учебы и отдыха, двигательной активности.</w:t>
      </w: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2289"/>
        <w:gridCol w:w="2326"/>
        <w:gridCol w:w="4565"/>
      </w:tblGrid>
      <w:tr w:rsidR="00034071" w14:paraId="0FF94F46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2420B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C40F7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51A9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мероприятий</w:t>
            </w:r>
          </w:p>
        </w:tc>
      </w:tr>
      <w:tr w:rsidR="00034071" w14:paraId="36F05811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2EA0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9C259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физической культуры и спорта для здоровья человека, его образования, труда и творчества, всестороннего развития личности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1B111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1.Закрытие и открытие летнего спортивного сезона</w:t>
            </w:r>
          </w:p>
          <w:p w14:paraId="72D29FD5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в дне здоровья</w:t>
            </w:r>
          </w:p>
          <w:p w14:paraId="154A933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3.Занятость учащихся в свободное время в спортивных секциях</w:t>
            </w:r>
          </w:p>
          <w:p w14:paraId="68FF2B27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4.Участвие в спортивных состязаниях</w:t>
            </w:r>
          </w:p>
          <w:p w14:paraId="20276684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Сдача нормативов ГТО</w:t>
            </w:r>
          </w:p>
          <w:p w14:paraId="22948649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6.Ежегодный праздник «Золотая осень» (спортивные состязания)</w:t>
            </w:r>
          </w:p>
        </w:tc>
      </w:tr>
      <w:tr w:rsidR="00034071" w14:paraId="18BF2D60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F4AD5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ОБЖ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6B23B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вариантами ЗОЖ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06E01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ЗОЖ: правильное питание; соблюдение личной гигиены; режим дня и сна, «курить – здоровью вредить».</w:t>
            </w:r>
          </w:p>
          <w:p w14:paraId="6BC8FDD8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71" w14:paraId="3A52B6DC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C708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предметы, беседа,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внеурочная деятельность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69F4D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Ценностное отношение к жизни во всех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проявлениях, членов своей семьи, педагогов, сверстников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A0AF0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1.Памятки «Правила безопасного поведения на дорогах»</w:t>
            </w:r>
          </w:p>
          <w:p w14:paraId="1F527B59" w14:textId="77777777" w:rsidR="00034071" w:rsidRDefault="00034071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2.Классный часы: «Профилактика суицида»,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«Профилактика табакокурения, алкоголизма и наркомании», «Что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сниффинг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Таксикомания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123DF23D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2B93E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Экологическое</w:t>
      </w:r>
    </w:p>
    <w:p w14:paraId="4B096A5F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14:paraId="43429940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чувство любви к природе, уважение ко всему живому</w:t>
      </w:r>
    </w:p>
    <w:p w14:paraId="6CFE04D0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80B9439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умения и навыки правильного взаимодействия с природой;</w:t>
      </w:r>
    </w:p>
    <w:p w14:paraId="1F4247DE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способность оценивать состояние природной среды, принимать правильные решения по ее улучшению;</w:t>
      </w:r>
    </w:p>
    <w:p w14:paraId="4CCBDE79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любви и бережного отношения к природе родного края;</w:t>
      </w:r>
    </w:p>
    <w:p w14:paraId="4422A518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у учащихся ответственное отношение к окружающей среде.</w:t>
      </w: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2280"/>
        <w:gridCol w:w="2633"/>
        <w:gridCol w:w="4430"/>
      </w:tblGrid>
      <w:tr w:rsidR="00034071" w14:paraId="12D88CDA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45B18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7653D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38D82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мероприятий</w:t>
            </w:r>
          </w:p>
        </w:tc>
      </w:tr>
      <w:tr w:rsidR="00034071" w14:paraId="7C0689E1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03DF8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62477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 значимая деятельность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1CD1D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субботнике по благоустройству территории школ</w:t>
            </w:r>
          </w:p>
        </w:tc>
      </w:tr>
      <w:tr w:rsidR="00034071" w14:paraId="096099FB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46D5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41632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пропаганде экологически целесообразного поведения: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демонстрировать экологическое мышление и грамотность в разных формах деятельности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469B5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экологических акциях, создание проектов по биологии, географии и ОБЖ;</w:t>
            </w:r>
          </w:p>
          <w:p w14:paraId="08283407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экологической грамотности</w:t>
            </w:r>
          </w:p>
        </w:tc>
      </w:tr>
      <w:tr w:rsidR="00034071" w14:paraId="2D277E56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FF6D1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биологии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C987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группового проекта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15C87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группового проекта по озеленению школьного участка</w:t>
            </w:r>
          </w:p>
        </w:tc>
      </w:tr>
      <w:tr w:rsidR="00034071" w14:paraId="0B9B5B7E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6742B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ОБЖ, географии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38809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Отрицательное отношение к загрязнению окружающей среды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6A91E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десант (уборка территории за пределами школы); </w:t>
            </w:r>
          </w:p>
          <w:p w14:paraId="3E52DAA9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«Мусору нет!»</w:t>
            </w:r>
          </w:p>
        </w:tc>
      </w:tr>
    </w:tbl>
    <w:p w14:paraId="621198EF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Трудовое</w:t>
      </w:r>
    </w:p>
    <w:p w14:paraId="5824F073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1C294DA3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Нравственно-психологическая подготовка детей к труду</w:t>
      </w:r>
    </w:p>
    <w:p w14:paraId="7794223B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8F21E3C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позитивного и уважительного отношения к труду;</w:t>
      </w:r>
    </w:p>
    <w:p w14:paraId="4B7E8D62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-практическая подготовка к труду;</w:t>
      </w:r>
    </w:p>
    <w:p w14:paraId="5102BB2C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к сознательному выбору профессии.</w:t>
      </w: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2273"/>
        <w:gridCol w:w="2832"/>
        <w:gridCol w:w="4238"/>
      </w:tblGrid>
      <w:tr w:rsidR="00034071" w14:paraId="7B7EE93B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36744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D853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BEC2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мероприятий</w:t>
            </w:r>
          </w:p>
        </w:tc>
      </w:tr>
      <w:tr w:rsidR="00034071" w14:paraId="713BC70C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67990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формы учебной и внеучебной деятельности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27057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работы по графику и в срок, поддержание чистоты и порядка на рабочем месте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C8A14" w14:textId="77777777" w:rsidR="00034071" w:rsidRDefault="00034071">
            <w:pPr>
              <w:spacing w:line="36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1.Выполнение домашних заданий, общественных поручений</w:t>
            </w:r>
          </w:p>
          <w:p w14:paraId="2519FE41" w14:textId="77777777" w:rsidR="00034071" w:rsidRDefault="00034071">
            <w:pPr>
              <w:spacing w:line="36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2.Содержание в порядке рабочего дня</w:t>
            </w:r>
          </w:p>
        </w:tc>
      </w:tr>
      <w:tr w:rsidR="00034071" w14:paraId="151D54A6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0037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урочной и внеурочной деятельности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263B9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умений и навыков ролевого взаимодействия со сверстниками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8621B" w14:textId="77777777" w:rsidR="00034071" w:rsidRDefault="00034071">
            <w:pPr>
              <w:spacing w:line="36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групповых проектов</w:t>
            </w:r>
          </w:p>
          <w:p w14:paraId="2138A4F7" w14:textId="77777777" w:rsidR="00034071" w:rsidRDefault="00034071">
            <w:pPr>
              <w:spacing w:line="36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71" w14:paraId="62CB089C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531A2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акции, субботники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DD8B5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чистоты и порядка в классе и в школе. Общественно полезная деятельность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F952F" w14:textId="77777777" w:rsidR="00034071" w:rsidRDefault="00034071">
            <w:pPr>
              <w:spacing w:line="36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различных видах общественно полезной деятельности на базе школы, населения </w:t>
            </w:r>
          </w:p>
        </w:tc>
      </w:tr>
      <w:tr w:rsidR="00034071" w14:paraId="08539206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62F07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Уроки, предметные олимпиады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6D7AA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знаний в жизни человека, в труде и творчестве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C7079" w14:textId="77777777" w:rsidR="00034071" w:rsidRDefault="00034071">
            <w:pPr>
              <w:spacing w:line="36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внеурочной работы по предмету</w:t>
            </w:r>
          </w:p>
        </w:tc>
      </w:tr>
      <w:tr w:rsidR="00034071" w14:paraId="2E213D50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5AF46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1C1A9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профессиональной деятельностью и жизненным путем своих родителей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F30D6" w14:textId="77777777" w:rsidR="00034071" w:rsidRDefault="00034071">
            <w:pPr>
              <w:spacing w:line="36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проведение презентации «Без труда ничего не дается»</w:t>
            </w:r>
          </w:p>
        </w:tc>
      </w:tr>
      <w:tr w:rsidR="00034071" w14:paraId="74B52544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9E90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E5A08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 на различные темы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0DB99" w14:textId="77777777" w:rsidR="00034071" w:rsidRDefault="00034071">
            <w:pPr>
              <w:spacing w:line="36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«Мои обязанности в семье», «Роль знаний в выборе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профессий», «Способность к труду – главное качество человека», «Оценка способности к выбору профессии»</w:t>
            </w:r>
          </w:p>
        </w:tc>
      </w:tr>
    </w:tbl>
    <w:p w14:paraId="646393BE" w14:textId="77777777" w:rsidR="00034071" w:rsidRDefault="00034071" w:rsidP="0003407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B27CB8B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Эстетическое и культурное воспитание</w:t>
      </w:r>
    </w:p>
    <w:p w14:paraId="20B88670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620A4297" w14:textId="77777777" w:rsidR="00034071" w:rsidRDefault="00034071" w:rsidP="00034071">
      <w:pPr>
        <w:pStyle w:val="aa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Воспитание человека- носителя культуры с творческим отношением к делу, к работе и жизни.</w:t>
      </w:r>
    </w:p>
    <w:p w14:paraId="3EA974C5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5F18236" w14:textId="77777777" w:rsidR="00034071" w:rsidRDefault="00034071" w:rsidP="00034071">
      <w:pPr>
        <w:pStyle w:val="aa"/>
        <w:numPr>
          <w:ilvl w:val="0"/>
          <w:numId w:val="26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Формирование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эстетической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личности</w:t>
      </w:r>
      <w:proofErr w:type="spellEnd"/>
    </w:p>
    <w:p w14:paraId="1D1D0086" w14:textId="77777777" w:rsidR="00034071" w:rsidRDefault="00034071" w:rsidP="00034071">
      <w:pPr>
        <w:pStyle w:val="aa"/>
        <w:numPr>
          <w:ilvl w:val="0"/>
          <w:numId w:val="26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Формирование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художественной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личности</w:t>
      </w:r>
      <w:proofErr w:type="spellEnd"/>
    </w:p>
    <w:p w14:paraId="7CA9E347" w14:textId="77777777" w:rsidR="00034071" w:rsidRDefault="00034071" w:rsidP="00034071">
      <w:pPr>
        <w:pStyle w:val="aa"/>
        <w:numPr>
          <w:ilvl w:val="0"/>
          <w:numId w:val="26"/>
        </w:numPr>
        <w:spacing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Воспитание творческих потребностей и способностей. </w:t>
      </w: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2261"/>
        <w:gridCol w:w="2808"/>
        <w:gridCol w:w="4274"/>
      </w:tblGrid>
      <w:tr w:rsidR="00034071" w14:paraId="6EE95AEE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10964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1F8B4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ECDC8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мероприятий</w:t>
            </w:r>
          </w:p>
        </w:tc>
      </w:tr>
      <w:tr w:rsidR="00034071" w14:paraId="3A511BE1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23E3F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предметы, внеурочная деятельность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AAC0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искусства как особой формы познания и преобразования мира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5C09E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1.Выпуск тематических стенгазет</w:t>
            </w:r>
          </w:p>
          <w:p w14:paraId="688B127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в выставке рисунков</w:t>
            </w:r>
          </w:p>
        </w:tc>
      </w:tr>
      <w:tr w:rsidR="00034071" w14:paraId="60BD4E8B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751BE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предметы, внеурочная деятельность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7B90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 полезная деятельность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2BEBB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1.Участие в торжественной линейке «Здравствуй, школа!», посвященная ко дню знаний.</w:t>
            </w:r>
          </w:p>
          <w:p w14:paraId="3DDBB658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2.Классный час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Нимаевич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0EF2077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71" w14:paraId="0088663D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181D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Внеурочная деятельность 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906C5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коллективной работы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A589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1.Участие в праздничном концерте, посвященном 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Дню  учителя</w:t>
            </w:r>
            <w:proofErr w:type="gramEnd"/>
          </w:p>
          <w:p w14:paraId="328C36D0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2.Подготовка и участие в новогоднем мероприятии «Новогодний маскарад»</w:t>
            </w:r>
          </w:p>
          <w:p w14:paraId="481F8C5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3.Участие в концерте «Милые мамы»</w:t>
            </w:r>
          </w:p>
          <w:p w14:paraId="7D571FEB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4.Участие в школьном мероприятии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2707D6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5.Участие в концерте, посвященном Дню Победы и ВОВ.</w:t>
            </w:r>
          </w:p>
        </w:tc>
      </w:tr>
      <w:tr w:rsidR="00034071" w14:paraId="78F68705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6E903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предметы, внеурочная деятельность 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5CA11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различными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видами  искусства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художественной самодеятельности. Самореализация в различных видах деятельности, умение выражать себя.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5D96F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1.Занятость учащихся в кружковой деятельности</w:t>
            </w:r>
          </w:p>
          <w:p w14:paraId="73F36504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в новогодних мероприятиях</w:t>
            </w:r>
          </w:p>
          <w:p w14:paraId="5B7747A8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3.Участие в конкурсе чтецов</w:t>
            </w:r>
          </w:p>
          <w:p w14:paraId="0A04E5F4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4.Занятость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спортивных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секциях</w:t>
            </w:r>
          </w:p>
        </w:tc>
      </w:tr>
      <w:tr w:rsidR="00034071" w14:paraId="2BD87946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6D2AA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предметы,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внеурочная деятельность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8360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Опыт эмоционального постижения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народного творчества, этнокультурных традиций, эстетическое отношение к окружающему миру и самому себе 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8B585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1.Индивидуальные творческие учебные проекты. 2.Исследовательский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«Образы Родины и родного края».</w:t>
            </w:r>
          </w:p>
        </w:tc>
      </w:tr>
      <w:tr w:rsidR="00034071" w14:paraId="0EEC7972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1309F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Уроки, классный час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31475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4BE66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знания обучающихся об этике на практике.</w:t>
            </w:r>
          </w:p>
          <w:p w14:paraId="07190621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доступности литературы для семей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CE6DE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1.Классные часы: «Этика общения в коллективе»</w:t>
            </w:r>
          </w:p>
          <w:p w14:paraId="1801CC69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2.Беседа «Этика общения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окржающими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80B91FE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3.Классный час «Произведения бурятских писателей»</w:t>
            </w:r>
          </w:p>
        </w:tc>
      </w:tr>
    </w:tbl>
    <w:p w14:paraId="20FBB86C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ECEF0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Правовое воспитание</w:t>
      </w:r>
    </w:p>
    <w:p w14:paraId="45B5C6DF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699B3240" w14:textId="77777777" w:rsidR="00034071" w:rsidRDefault="00034071" w:rsidP="00034071">
      <w:pPr>
        <w:pStyle w:val="aa"/>
        <w:numPr>
          <w:ilvl w:val="0"/>
          <w:numId w:val="28"/>
        </w:numPr>
        <w:spacing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Знакомство учащихся с неотъемлемыми правами, закрепленными в Конвенции о правах ребенка, привлечение внимания детей к проблемам соблюдения прав человека.</w:t>
      </w:r>
    </w:p>
    <w:p w14:paraId="01E3A7E8" w14:textId="77777777" w:rsidR="00034071" w:rsidRDefault="00034071" w:rsidP="000340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5AD1CEA" w14:textId="77777777" w:rsidR="00034071" w:rsidRDefault="00034071" w:rsidP="00034071">
      <w:pPr>
        <w:pStyle w:val="aa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Повышение уровня правовой культуры школьников;</w:t>
      </w:r>
    </w:p>
    <w:p w14:paraId="2D3B083D" w14:textId="77777777" w:rsidR="00034071" w:rsidRDefault="00034071" w:rsidP="00034071">
      <w:pPr>
        <w:pStyle w:val="aa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Развитие правовой грамотности и правосознания учащихся;</w:t>
      </w:r>
    </w:p>
    <w:p w14:paraId="4CB7E4BA" w14:textId="77777777" w:rsidR="00034071" w:rsidRDefault="00034071" w:rsidP="00034071">
      <w:pPr>
        <w:pStyle w:val="aa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Профилактика правового нигилизма;</w:t>
      </w:r>
    </w:p>
    <w:p w14:paraId="45CE81DF" w14:textId="77777777" w:rsidR="00034071" w:rsidRDefault="00034071" w:rsidP="00034071">
      <w:pPr>
        <w:pStyle w:val="aa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 учащихся умения защищать свои права при помощи закона.</w:t>
      </w: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2258"/>
        <w:gridCol w:w="2897"/>
        <w:gridCol w:w="4188"/>
      </w:tblGrid>
      <w:tr w:rsidR="00034071" w14:paraId="75B97198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91ABC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36627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2C76E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мероприятий</w:t>
            </w:r>
          </w:p>
        </w:tc>
      </w:tr>
      <w:tr w:rsidR="00034071" w14:paraId="54E10E98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7BB9E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58FB6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самодельных буклетов «Права ребенка – права человека»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727DD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буклетов «Права ребенка – права человека»</w:t>
            </w:r>
          </w:p>
        </w:tc>
      </w:tr>
      <w:tr w:rsidR="00034071" w14:paraId="5D1D58DE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9B7BB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A6AF4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викторине «Конвенция о правах ребенка»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613AB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 «Конвенция о правах ребенка»</w:t>
            </w:r>
          </w:p>
        </w:tc>
      </w:tr>
      <w:tr w:rsidR="00034071" w14:paraId="553895AE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71D02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09FD5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беседы Уголовная, административная ответственность несовершеннолетних»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07A82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«Уголовная, административная ответственность несовершеннолетних»</w:t>
            </w:r>
          </w:p>
        </w:tc>
      </w:tr>
      <w:tr w:rsidR="00034071" w14:paraId="7FAC3CD6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326D9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64F97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круглого стола «Ты имеешь право»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817F7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«Ты имеешь право»</w:t>
            </w:r>
          </w:p>
        </w:tc>
      </w:tr>
      <w:tr w:rsidR="00034071" w14:paraId="1A0799D2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6E358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предметы, классный час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C5559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 на тему «Ответственность за свои поступки»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321E2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Урок-ситуация «Ответственность за свои поступки»</w:t>
            </w:r>
          </w:p>
        </w:tc>
      </w:tr>
      <w:tr w:rsidR="00034071" w14:paraId="499B72E0" w14:textId="77777777" w:rsidTr="00034071"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4C20A" w14:textId="77777777" w:rsidR="00034071" w:rsidRDefault="0003407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Уроки, классный час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4CEAD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беседы Защита прав ребенка»</w:t>
            </w:r>
          </w:p>
        </w:tc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9A2E8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«Защита прав ребенка»</w:t>
            </w:r>
          </w:p>
        </w:tc>
      </w:tr>
    </w:tbl>
    <w:p w14:paraId="6B92D7FC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4CBDD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DDE16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DD51F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5EC03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C22B5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C37A4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F9020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91E01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0C1F0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CE927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97CA0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EB87B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7FC8F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0C46E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C7892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A2CE3" w14:textId="77777777" w:rsidR="00034071" w:rsidRDefault="00034071" w:rsidP="00034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34071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W w:w="1587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43"/>
        <w:gridCol w:w="2242"/>
        <w:gridCol w:w="2249"/>
        <w:gridCol w:w="2091"/>
        <w:gridCol w:w="1485"/>
        <w:gridCol w:w="1454"/>
        <w:gridCol w:w="1922"/>
        <w:gridCol w:w="2150"/>
        <w:gridCol w:w="1134"/>
      </w:tblGrid>
      <w:tr w:rsidR="00034071" w14:paraId="7D5B060A" w14:textId="77777777" w:rsidTr="00034071">
        <w:trPr>
          <w:trHeight w:val="375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F4FB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План-сетка мероприятий</w:t>
            </w:r>
          </w:p>
        </w:tc>
      </w:tr>
      <w:tr w:rsidR="00034071" w14:paraId="2FC6615A" w14:textId="77777777" w:rsidTr="00034071">
        <w:trPr>
          <w:trHeight w:val="375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AB11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</w:tr>
      <w:tr w:rsidR="00034071" w14:paraId="305B0F53" w14:textId="77777777" w:rsidTr="00034071">
        <w:trPr>
          <w:trHeight w:val="750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79AF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1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0D0F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Названия и содержание направлений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D42A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034071" w14:paraId="52E246FA" w14:textId="77777777" w:rsidTr="00034071">
        <w:trPr>
          <w:trHeight w:val="19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A23E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FC1E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Гражданко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-патриотическое (РДШ, Юнармия)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CB57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842C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Физическое воспитание и формирование культуры здоровья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7556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Экологическое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268D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Трудовое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E5E9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Эстетическое и культурное воспитание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EAB1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воспитание (законопослушное поведение школьников)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7A57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34071" w14:paraId="22C5C809" w14:textId="77777777" w:rsidTr="00034071">
        <w:trPr>
          <w:trHeight w:val="11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C9D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77CC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Торжественная линейка «День знаний».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A64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AB1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4FA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848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CDC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9DD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049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 сентября</w:t>
            </w:r>
          </w:p>
        </w:tc>
      </w:tr>
      <w:tr w:rsidR="00034071" w14:paraId="0DF91EF6" w14:textId="77777777" w:rsidTr="00034071">
        <w:trPr>
          <w:trHeight w:val="15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B71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FC8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3889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Правила поведения на уроке и на перемене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2FD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E332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CB09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D1E4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Выбор актива класса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E57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73D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 сентября</w:t>
            </w:r>
          </w:p>
        </w:tc>
      </w:tr>
      <w:tr w:rsidR="00034071" w14:paraId="7A6B43A0" w14:textId="77777777" w:rsidTr="00034071">
        <w:trPr>
          <w:trHeight w:val="11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7AE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472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AA9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38C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AB1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977A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Уборка картофеля в школе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7F7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6AF6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Конвенция о правах ребенка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EA1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12 сентября</w:t>
            </w:r>
          </w:p>
        </w:tc>
      </w:tr>
      <w:tr w:rsidR="00034071" w14:paraId="1EB19FAB" w14:textId="77777777" w:rsidTr="00034071">
        <w:trPr>
          <w:trHeight w:val="10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581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89A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85D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1C05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0B02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Мои обязанности в семье, в классе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294D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0F3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4D8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3BD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19 сентября</w:t>
            </w:r>
          </w:p>
        </w:tc>
      </w:tr>
      <w:tr w:rsidR="00034071" w14:paraId="46C3709D" w14:textId="77777777" w:rsidTr="00034071">
        <w:trPr>
          <w:trHeight w:val="3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209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5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0C0F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4377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DF8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День здоровья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34B0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FF34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61BC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15BB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75C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26 сентября</w:t>
            </w:r>
          </w:p>
        </w:tc>
      </w:tr>
      <w:tr w:rsidR="00034071" w14:paraId="458361A9" w14:textId="77777777" w:rsidTr="00034071">
        <w:trPr>
          <w:trHeight w:val="375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0868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</w:tr>
      <w:tr w:rsidR="00034071" w14:paraId="5C608BF3" w14:textId="77777777" w:rsidTr="00034071">
        <w:trPr>
          <w:trHeight w:val="375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6F1A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1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2911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Названия направлений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24E1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034071" w14:paraId="0C6D2C9B" w14:textId="77777777" w:rsidTr="00034071">
        <w:trPr>
          <w:trHeight w:val="18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DCAA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5B78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Гражданко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-патриотическое (РДШ, Юнармия)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F239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3033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Физическое воспитание и формирование культуры здоровья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F6E9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Экологическое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0F27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Трудовое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2215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Эстетическое и культурное воспитание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7471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воспитание (законопослушное поведение школьников)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F3CA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34071" w14:paraId="1B866C0A" w14:textId="77777777" w:rsidTr="00034071">
        <w:trPr>
          <w:trHeight w:val="11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EDD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E5B3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CF31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День пожилых людей, День учителя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5DAD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Профилактика суицида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74F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7E1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78C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08C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048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 октября</w:t>
            </w:r>
          </w:p>
        </w:tc>
      </w:tr>
      <w:tr w:rsidR="00034071" w14:paraId="04D2F49A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699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A06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FD9F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183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E733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54B0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B083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583D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Права ребенка-права человека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427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 октября</w:t>
            </w:r>
          </w:p>
        </w:tc>
      </w:tr>
      <w:tr w:rsidR="00034071" w14:paraId="68652F68" w14:textId="77777777" w:rsidTr="00034071">
        <w:trPr>
          <w:trHeight w:val="11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66D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C87C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Россия, устремленная в будущее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655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985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245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C6B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7C5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91CF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B1A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17 октября</w:t>
            </w:r>
          </w:p>
        </w:tc>
      </w:tr>
      <w:tr w:rsidR="00034071" w14:paraId="4A79E938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A8C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FD9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091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7810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6E210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Экологический десант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815D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Праздник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Halloween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”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A8E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55E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24 октября</w:t>
            </w:r>
          </w:p>
        </w:tc>
      </w:tr>
      <w:tr w:rsidR="00034071" w14:paraId="6AADF464" w14:textId="77777777" w:rsidTr="00034071">
        <w:trPr>
          <w:trHeight w:val="375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E2CF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</w:tr>
      <w:tr w:rsidR="00034071" w14:paraId="32DB7CFC" w14:textId="77777777" w:rsidTr="00034071">
        <w:trPr>
          <w:trHeight w:val="375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8E53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1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D281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Названия направлений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7C39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034071" w14:paraId="4D0E8FBC" w14:textId="77777777" w:rsidTr="00034071">
        <w:trPr>
          <w:trHeight w:val="18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A711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F0A4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Гражданко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-патриотическое (РДШ, Юнармия)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CFFF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2C66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Физическое воспитание и формирование культуры здоровья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18D4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Экологическое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3357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Трудовое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5E88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Эстетическое и культурное воспитание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5DA5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воспитание (законопослушное поведение школьников)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85C5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34071" w14:paraId="0A67AA21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0FD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7E3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День народного единства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553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5EB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B22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5EE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A58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25E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A35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7 ноября</w:t>
            </w:r>
          </w:p>
        </w:tc>
      </w:tr>
      <w:tr w:rsidR="00034071" w14:paraId="210ECDCC" w14:textId="77777777" w:rsidTr="00034071">
        <w:trPr>
          <w:trHeight w:val="11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7AF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704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B2FE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8ADA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Мониторинг психического здоровья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63C9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15D9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FB2D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5C2E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Ответственность за свои поступки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757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14 ноября</w:t>
            </w:r>
          </w:p>
        </w:tc>
      </w:tr>
      <w:tr w:rsidR="00034071" w14:paraId="2795968E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C3F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48D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B6C7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Наши милые мамы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B32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D3B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5F2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902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7BE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A5F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21 ноября</w:t>
            </w:r>
          </w:p>
        </w:tc>
      </w:tr>
      <w:tr w:rsidR="00034071" w14:paraId="4F2CF5BE" w14:textId="77777777" w:rsidTr="00034071">
        <w:trPr>
          <w:trHeight w:val="3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8F8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85A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81A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15D2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8D755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Без труда ничего не дается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9AA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595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880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28 ноября</w:t>
            </w:r>
          </w:p>
        </w:tc>
      </w:tr>
      <w:tr w:rsidR="00034071" w14:paraId="41001D2A" w14:textId="77777777" w:rsidTr="00034071">
        <w:trPr>
          <w:trHeight w:val="375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5045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</w:tr>
      <w:tr w:rsidR="00034071" w14:paraId="42F55918" w14:textId="77777777" w:rsidTr="00034071">
        <w:trPr>
          <w:trHeight w:val="375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B3A4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1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7D30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Названия направлений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4F6A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034071" w14:paraId="7B41F4B1" w14:textId="77777777" w:rsidTr="00034071">
        <w:trPr>
          <w:trHeight w:val="18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C16A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D539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Гражданко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-патриотическое (РДШ, Юнармия)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E41F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28D7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Физическое воспитание и формирование культуры здоровья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A70F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Экологическое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CAF6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Трудовое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F10B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Эстетическое и культурное воспитание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1D3F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воспитание (законопослушное поведение школьников)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C33E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34071" w14:paraId="3E079F3C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1BF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EC1B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День неизвестного солдата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CA3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7AA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03A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2DF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A3C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2E0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DFB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5 декабря </w:t>
            </w:r>
          </w:p>
        </w:tc>
      </w:tr>
      <w:tr w:rsidR="00034071" w14:paraId="52B9B288" w14:textId="77777777" w:rsidTr="00034071">
        <w:trPr>
          <w:trHeight w:val="79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860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2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B47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58DE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710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 здоровом теле - здоровый дух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6C84D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Оценка способности к выбору профессии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F2A4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27B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67E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12 декабря</w:t>
            </w:r>
          </w:p>
        </w:tc>
      </w:tr>
      <w:tr w:rsidR="00034071" w14:paraId="3A199070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F78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D40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FBA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5F4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162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398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C11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C3DD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Административная ответственность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1FB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19 декабря</w:t>
            </w:r>
          </w:p>
        </w:tc>
      </w:tr>
      <w:tr w:rsidR="00034071" w14:paraId="6B9E990B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F42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33D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BD7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Новый год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6BB3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99A53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25C5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Новогодний маскарад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192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BDF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26 декабря</w:t>
            </w:r>
          </w:p>
        </w:tc>
      </w:tr>
      <w:tr w:rsidR="00034071" w14:paraId="5971C61A" w14:textId="77777777" w:rsidTr="00034071">
        <w:trPr>
          <w:trHeight w:val="375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3AAD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</w:tr>
      <w:tr w:rsidR="00034071" w14:paraId="76A742BE" w14:textId="77777777" w:rsidTr="00034071">
        <w:trPr>
          <w:trHeight w:val="375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C9AE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1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0A2D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Названия направлений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44D4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034071" w14:paraId="7BFF34B6" w14:textId="77777777" w:rsidTr="00034071">
        <w:trPr>
          <w:trHeight w:val="18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690A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5B69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Гражданко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-патриотическое (РДШ, Юнармия)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7628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9A0C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Физическое воспитание и формирование культуры здоровья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B413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Экологическое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FE2A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Трудовое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731D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Эстетическое и культурное воспитание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0210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воспитание (законопослушное поведение школьников)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1A8C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34071" w14:paraId="6851A461" w14:textId="77777777" w:rsidTr="00034071">
        <w:trPr>
          <w:trHeight w:val="3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31B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F0D0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042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Дух Рождества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F70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C39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E96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9F5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Рождество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53D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C9D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9 января</w:t>
            </w:r>
          </w:p>
        </w:tc>
      </w:tr>
      <w:tr w:rsidR="00034071" w14:paraId="0E17CFB5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F95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C81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«Герои нашего страны, района»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FB84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151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4F18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39B7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EDD6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E1B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F5F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16 января</w:t>
            </w:r>
          </w:p>
        </w:tc>
      </w:tr>
      <w:tr w:rsidR="00034071" w14:paraId="31CA0DAC" w14:textId="77777777" w:rsidTr="00034071">
        <w:trPr>
          <w:trHeight w:val="11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0C3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CCC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1177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830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(травли) в школе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4F42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6009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F090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C67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8A4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23 января</w:t>
            </w:r>
          </w:p>
        </w:tc>
      </w:tr>
      <w:tr w:rsidR="00034071" w14:paraId="6D089298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577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BA0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9EC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FD2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983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123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6D9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1B01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Уголовная ответственность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F29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30 января</w:t>
            </w:r>
          </w:p>
        </w:tc>
      </w:tr>
      <w:tr w:rsidR="00034071" w14:paraId="211A315D" w14:textId="77777777" w:rsidTr="00034071">
        <w:trPr>
          <w:trHeight w:val="375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BCF6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</w:tr>
      <w:tr w:rsidR="00034071" w14:paraId="0D4DCB7A" w14:textId="77777777" w:rsidTr="00034071">
        <w:trPr>
          <w:trHeight w:val="375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8A57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1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DF01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Названия направлений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1A6E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034071" w14:paraId="69DD3823" w14:textId="77777777" w:rsidTr="00034071">
        <w:trPr>
          <w:trHeight w:val="18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AECE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0A79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Гражданко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-патриотическое (РДШ, Юнармия)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A4B0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E0E3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Физическое воспитание и формирование культуры здоровья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1BFC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Экологическое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833D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Трудовое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9C32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Эстетическое и культурное воспитание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E641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воспитание (законопослушное поведение школьников)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3F61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34071" w14:paraId="273545E8" w14:textId="77777777" w:rsidTr="00034071">
        <w:trPr>
          <w:trHeight w:val="11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96F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66E9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F44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166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E8EB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Правила поведения на ЖД путях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837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756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A07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 февраля</w:t>
            </w:r>
          </w:p>
        </w:tc>
      </w:tr>
      <w:tr w:rsidR="00034071" w14:paraId="3EA7BAF6" w14:textId="77777777" w:rsidTr="00034071">
        <w:trPr>
          <w:trHeight w:val="15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AA1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729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A388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Сагаалган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национальный бурятский праздник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E1A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6249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55F9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907E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Праздник Белого месяца в школе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DA1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EA7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13 февраля</w:t>
            </w:r>
          </w:p>
        </w:tc>
      </w:tr>
      <w:tr w:rsidR="00034071" w14:paraId="73A8E607" w14:textId="77777777" w:rsidTr="00034071">
        <w:trPr>
          <w:trHeight w:val="11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402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5779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23 февраля – День защитника Отечества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1BB8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291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9A5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076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6BBB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0CE0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E93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20 февраля</w:t>
            </w:r>
          </w:p>
        </w:tc>
      </w:tr>
      <w:tr w:rsidR="00034071" w14:paraId="65023BEE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8ED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57A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4B3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A917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Зимняя зарница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CBA0A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CD9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663B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Поступок и ответственность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B99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27 февраля</w:t>
            </w:r>
          </w:p>
        </w:tc>
      </w:tr>
      <w:tr w:rsidR="00034071" w14:paraId="2985984D" w14:textId="77777777" w:rsidTr="00034071">
        <w:trPr>
          <w:trHeight w:val="375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F94C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Март</w:t>
            </w:r>
          </w:p>
        </w:tc>
      </w:tr>
      <w:tr w:rsidR="00034071" w14:paraId="17E1A7CF" w14:textId="77777777" w:rsidTr="00034071">
        <w:trPr>
          <w:trHeight w:val="375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8496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1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3454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Названия направлений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3915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034071" w14:paraId="74DE7604" w14:textId="77777777" w:rsidTr="00034071">
        <w:trPr>
          <w:trHeight w:val="18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671F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EF91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Гражданко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-патриотическое (РДШ, Юнармия)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8FAD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BF4F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Физическое воспитание и формирование культуры здоровья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FCEA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Экологическое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4DDD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Трудовое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DB3E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Эстетическое и культурное воспитание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D010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воспитание (законопослушное поведение школьников)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B6EE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34071" w14:paraId="496F9B74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621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6A8F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F33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Международный женский день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B48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DC0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3CA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8DAB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 ну-ка девочки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A44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F26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 марта</w:t>
            </w:r>
          </w:p>
        </w:tc>
      </w:tr>
      <w:tr w:rsidR="00034071" w14:paraId="369E7FCA" w14:textId="77777777" w:rsidTr="00034071">
        <w:trPr>
          <w:trHeight w:val="15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82B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5F1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37AF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1943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Правильное питание и здоровый образ жизни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3806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Правила поведения во время пожароопасного периода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33AA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053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87A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13 марта</w:t>
            </w:r>
          </w:p>
        </w:tc>
      </w:tr>
      <w:tr w:rsidR="00034071" w14:paraId="07E2DE21" w14:textId="77777777" w:rsidTr="00034071">
        <w:trPr>
          <w:trHeight w:val="11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4BF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059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Свеча памяти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666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C91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AC5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D95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37A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A37F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Человек в системе социально-правовых норм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E2B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20 марта</w:t>
            </w:r>
          </w:p>
        </w:tc>
      </w:tr>
      <w:tr w:rsidR="00034071" w14:paraId="606671D4" w14:textId="77777777" w:rsidTr="00034071">
        <w:trPr>
          <w:trHeight w:val="375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4DD4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</w:tr>
      <w:tr w:rsidR="00034071" w14:paraId="1F57A6AC" w14:textId="77777777" w:rsidTr="00034071">
        <w:trPr>
          <w:trHeight w:val="375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AFDD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1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8B59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Названия направлений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BBEA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034071" w14:paraId="441C9436" w14:textId="77777777" w:rsidTr="00034071">
        <w:trPr>
          <w:trHeight w:val="18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E3D7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60EE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Гражданко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-патриотическое (РДШ, Юнармия)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82A7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E6BC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Физическое воспитание и формирование культуры здоровья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7843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Экологическое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847F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Трудовое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D407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Эстетическое и культурное воспитание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ECDA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воспитание (законопослушное поведение школьников)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5F01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34071" w14:paraId="4D0110F1" w14:textId="77777777" w:rsidTr="00034071">
        <w:trPr>
          <w:trHeight w:val="112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B63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D9E3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89A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50E9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Сдача нормативов ГТО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F00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3B3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05F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D66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FDD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 апреля</w:t>
            </w:r>
          </w:p>
        </w:tc>
      </w:tr>
      <w:tr w:rsidR="00034071" w14:paraId="7191B3D9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DB7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2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765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Акция «Наши ветераны»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3C91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36F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AA19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7166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C3A9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Акция «Наши ветераны»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438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1EC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 апреля</w:t>
            </w:r>
          </w:p>
        </w:tc>
      </w:tr>
      <w:tr w:rsidR="00034071" w14:paraId="7A471363" w14:textId="77777777" w:rsidTr="00034071">
        <w:trPr>
          <w:trHeight w:val="114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79D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865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AA19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Беседа «Протяни руку помощи»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BE6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5347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Игра-путешествие «Эколог»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7B9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9736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BE2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17 апреля</w:t>
            </w:r>
          </w:p>
        </w:tc>
      </w:tr>
      <w:tr w:rsidR="00034071" w14:paraId="76E6053C" w14:textId="77777777" w:rsidTr="00034071">
        <w:trPr>
          <w:trHeight w:val="3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B28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BEB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F60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728B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EE59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B6478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1E7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ABE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Учеба и 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A3F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24 апреля</w:t>
            </w:r>
          </w:p>
        </w:tc>
      </w:tr>
      <w:tr w:rsidR="00034071" w14:paraId="1E481678" w14:textId="77777777" w:rsidTr="00034071">
        <w:trPr>
          <w:trHeight w:val="375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D750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Май</w:t>
            </w:r>
          </w:p>
        </w:tc>
      </w:tr>
      <w:tr w:rsidR="00034071" w14:paraId="49AB99A3" w14:textId="77777777" w:rsidTr="00034071">
        <w:trPr>
          <w:trHeight w:val="375"/>
        </w:trPr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BD8E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1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C0C2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Названия направлений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B9F5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034071" w14:paraId="1D508522" w14:textId="77777777" w:rsidTr="00034071">
        <w:trPr>
          <w:trHeight w:val="18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CD71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4FFA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Гражданко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-патриотическое (РДШ, Юнармия)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0131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6057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Физическое воспитание и формирование культуры здоровья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8B2D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Экологическое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FF37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Трудовое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9E7F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Эстетическое и культурное воспитание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4CD8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воспитание (законопослушное поведение школьников)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EB16" w14:textId="77777777" w:rsidR="00034071" w:rsidRDefault="000340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34071" w14:paraId="1EA3DA95" w14:textId="77777777" w:rsidTr="00034071">
        <w:trPr>
          <w:trHeight w:val="3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308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C0AD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7C9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D11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65D3" w14:textId="77777777" w:rsidR="00034071" w:rsidRDefault="0003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 мая - День труда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11A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819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9D9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 мая</w:t>
            </w:r>
          </w:p>
        </w:tc>
      </w:tr>
      <w:tr w:rsidR="00034071" w14:paraId="5961F7DF" w14:textId="77777777" w:rsidTr="00034071">
        <w:trPr>
          <w:trHeight w:val="15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593A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CCA6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9 мая - День победы, Бессмертный полк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DC46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9 мая - День победы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A93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B8F4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6804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5990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Праздник, посвященный ко Дню победы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C9C0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57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8 мая</w:t>
            </w:r>
          </w:p>
        </w:tc>
      </w:tr>
      <w:tr w:rsidR="00034071" w14:paraId="49CE357C" w14:textId="77777777" w:rsidTr="00034071">
        <w:trPr>
          <w:trHeight w:val="75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153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5B03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Выставка «Дорога памяти»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43E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D4A5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A9D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6629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108D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2F36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70F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15 мая</w:t>
            </w:r>
          </w:p>
        </w:tc>
      </w:tr>
      <w:tr w:rsidR="00034071" w14:paraId="279446D7" w14:textId="77777777" w:rsidTr="00034071">
        <w:trPr>
          <w:trHeight w:val="150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B566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4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AFAB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1400" w14:textId="77777777" w:rsidR="00034071" w:rsidRDefault="0003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Праздник Последнего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звонка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D3EE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Открытие летнего спортивного сезона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239BE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E1F77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F25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EDB1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8E92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22 мая</w:t>
            </w:r>
          </w:p>
        </w:tc>
      </w:tr>
      <w:tr w:rsidR="00034071" w14:paraId="47802348" w14:textId="77777777" w:rsidTr="00034071">
        <w:trPr>
          <w:trHeight w:val="37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6ABC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5 неделя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BD2F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9CE5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01E4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55AF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C37C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4CA2" w14:textId="77777777" w:rsidR="00034071" w:rsidRDefault="00034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9B7F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Я имею право!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3D43" w14:textId="77777777" w:rsidR="00034071" w:rsidRDefault="0003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29 мая</w:t>
            </w:r>
          </w:p>
        </w:tc>
      </w:tr>
    </w:tbl>
    <w:p w14:paraId="19D6693C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FE1BC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3D951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4C11B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109FE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91F4E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2B87F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CACB7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AB463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6ED85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2B998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6D17E" w14:textId="77777777" w:rsidR="00034071" w:rsidRDefault="00034071" w:rsidP="00034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34071">
          <w:pgSz w:w="16838" w:h="11906" w:orient="landscape"/>
          <w:pgMar w:top="851" w:right="1134" w:bottom="1418" w:left="1134" w:header="709" w:footer="709" w:gutter="0"/>
          <w:cols w:space="720"/>
        </w:sectPr>
      </w:pPr>
    </w:p>
    <w:p w14:paraId="59DF7702" w14:textId="0A53761F" w:rsidR="00034071" w:rsidRPr="00034071" w:rsidRDefault="00034071" w:rsidP="00034071">
      <w:pPr>
        <w:pStyle w:val="aa"/>
        <w:numPr>
          <w:ilvl w:val="0"/>
          <w:numId w:val="36"/>
        </w:numPr>
        <w:spacing w:line="360" w:lineRule="auto"/>
        <w:jc w:val="center"/>
        <w:rPr>
          <w:b/>
          <w:sz w:val="28"/>
          <w:szCs w:val="28"/>
        </w:rPr>
      </w:pPr>
      <w:proofErr w:type="spellStart"/>
      <w:r w:rsidRPr="00034071">
        <w:rPr>
          <w:b/>
          <w:sz w:val="28"/>
          <w:szCs w:val="28"/>
        </w:rPr>
        <w:lastRenderedPageBreak/>
        <w:t>Планируемые</w:t>
      </w:r>
      <w:proofErr w:type="spellEnd"/>
      <w:r w:rsidRPr="00034071">
        <w:rPr>
          <w:b/>
          <w:sz w:val="28"/>
          <w:szCs w:val="28"/>
        </w:rPr>
        <w:t xml:space="preserve"> результаты воспитательной работы</w:t>
      </w:r>
    </w:p>
    <w:p w14:paraId="6CE57651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Конечным результатом должно быть не только овладение детьми определёнными знаниями, но умение и желание развиваться, учиться.  В связи с этим должны решиться такие вопросы, как сплочение коллектива, воспитание чувства товарищества, дружбы, взаимопомощи, развитие самостоятельности, дисциплинированности, ответственности, повышение интереса к учебным предметам.</w:t>
      </w:r>
    </w:p>
    <w:p w14:paraId="39F90586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у воспитанников будут сформированы:</w:t>
      </w:r>
    </w:p>
    <w:p w14:paraId="2155C883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-ориентация на понимание причин успеха в деятельности, в том числе на самоанализ и самоконтроль результата, на анализ соответствия результатов требованиям конкретной задачи, на понимание родителей и других людей;</w:t>
      </w:r>
    </w:p>
    <w:p w14:paraId="72FA1377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внутренняя позиция воспитанника на уровне положительного отношения к школе-интернату, ориентации на содержательные моменты общественной действительности;</w:t>
      </w:r>
    </w:p>
    <w:p w14:paraId="7EC9C02D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широкая мотивационная основа воспитательной деятельности, включающая социальные, учебно-познавательные и внешние мотивы;</w:t>
      </w:r>
    </w:p>
    <w:p w14:paraId="1CDE799B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ориентация в нравственном содержании и осмыслении, как собственных поступков, так и поступков окружающих людей;</w:t>
      </w:r>
    </w:p>
    <w:p w14:paraId="1DEC0182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чувства сопричастности и гордости за свою Родину, народ и историю, осознание ответственности человека за общее благополучие;</w:t>
      </w:r>
    </w:p>
    <w:p w14:paraId="020295AC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-чувство прекрасного и эстетические чувства на основе знакомства с мировой и отечественной художественной культурой;</w:t>
      </w:r>
    </w:p>
    <w:p w14:paraId="383498DD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-знание основных моральных норм и ориентация на их выполнение;</w:t>
      </w:r>
    </w:p>
    <w:p w14:paraId="54D924A9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развитие этических чувств — стыда, вины, совести как регуляторов морального поведения; понимание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чувств  других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людей и сопереживание им;</w:t>
      </w:r>
    </w:p>
    <w:p w14:paraId="29605817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установка на здоровый образ жизни;</w:t>
      </w:r>
    </w:p>
    <w:p w14:paraId="70202506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основы экологической культуры: принятие ценности природного мира, готовность следовать в своей деятельности нормам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природоохранного,  здоровьесберегающего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14:paraId="1C3939A3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научатся:</w:t>
      </w:r>
    </w:p>
    <w:p w14:paraId="5A64EFC4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формулировать собственное мнение и позицию;</w:t>
      </w:r>
    </w:p>
    <w:p w14:paraId="6D4F0BF7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осуществлять поиск необходимой информации с помощью электронных, цифровых технологий в открытом информационном пространстве, в том числе контролируемом пространстве Интернета;</w:t>
      </w:r>
    </w:p>
    <w:p w14:paraId="0C8AF3CD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задавать вопросы;</w:t>
      </w:r>
    </w:p>
    <w:p w14:paraId="49B7B6B2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адекватно использовать коммуникативные, прежде всего речевые, средства для решения различных коммуникативных задач.</w:t>
      </w:r>
    </w:p>
    <w:p w14:paraId="27E89F7C" w14:textId="77777777" w:rsidR="00034071" w:rsidRDefault="00034071" w:rsidP="000340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договариваться и приходить к общему решению в совместной деятельности.</w:t>
      </w:r>
    </w:p>
    <w:p w14:paraId="223B2334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1C23C7C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3973C89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7BFA254A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67579B3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3CA9E92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F321903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FF656FE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18740C04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6FDC2B4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02357A5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6E63022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7D13E00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14461EF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176E0929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73621C9E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15F0D87B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3AD9C8E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65BE46E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E571891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7E564CE3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FD094FA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b/>
          <w:sz w:val="96"/>
          <w:szCs w:val="28"/>
        </w:rPr>
      </w:pPr>
    </w:p>
    <w:p w14:paraId="0FF0260C" w14:textId="77777777" w:rsidR="00034071" w:rsidRDefault="00034071" w:rsidP="00034071">
      <w:pPr>
        <w:spacing w:after="0" w:line="360" w:lineRule="auto"/>
        <w:ind w:firstLine="851"/>
        <w:rPr>
          <w:rFonts w:ascii="Times New Roman" w:hAnsi="Times New Roman" w:cs="Times New Roman"/>
          <w:b/>
          <w:sz w:val="96"/>
          <w:szCs w:val="28"/>
        </w:rPr>
      </w:pPr>
    </w:p>
    <w:p w14:paraId="0AF04B11" w14:textId="77777777" w:rsidR="00034071" w:rsidRDefault="00034071" w:rsidP="00034071">
      <w:pPr>
        <w:spacing w:after="0" w:line="360" w:lineRule="auto"/>
        <w:rPr>
          <w:rFonts w:ascii="Times New Roman" w:hAnsi="Times New Roman" w:cs="Times New Roman"/>
          <w:b/>
          <w:sz w:val="96"/>
          <w:szCs w:val="28"/>
        </w:rPr>
      </w:pPr>
    </w:p>
    <w:p w14:paraId="3F7C8133" w14:textId="77777777" w:rsidR="00034071" w:rsidRDefault="00034071" w:rsidP="00034071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  <w:r>
        <w:rPr>
          <w:rFonts w:ascii="Times New Roman" w:hAnsi="Times New Roman" w:cs="Times New Roman"/>
          <w:b/>
          <w:sz w:val="96"/>
          <w:szCs w:val="28"/>
        </w:rPr>
        <w:t>ПРИЛОЖЕНИЯ</w:t>
      </w:r>
    </w:p>
    <w:p w14:paraId="267559F2" w14:textId="77777777" w:rsidR="00034071" w:rsidRDefault="00034071" w:rsidP="00034071">
      <w:pPr>
        <w:pStyle w:val="aa"/>
        <w:numPr>
          <w:ilvl w:val="0"/>
          <w:numId w:val="32"/>
        </w:num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 работы по профилактике суицидального поведения подростков</w:t>
      </w:r>
    </w:p>
    <w:p w14:paraId="7F085946" w14:textId="77777777" w:rsidR="00034071" w:rsidRDefault="00034071" w:rsidP="00034071">
      <w:pPr>
        <w:pStyle w:val="aa"/>
        <w:numPr>
          <w:ilvl w:val="0"/>
          <w:numId w:val="32"/>
        </w:num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Протоколы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родительских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собраний</w:t>
      </w:r>
      <w:proofErr w:type="spellEnd"/>
    </w:p>
    <w:p w14:paraId="7E55D3C1" w14:textId="77777777" w:rsidR="00034071" w:rsidRDefault="00034071" w:rsidP="00034071">
      <w:pPr>
        <w:pStyle w:val="aa"/>
        <w:numPr>
          <w:ilvl w:val="0"/>
          <w:numId w:val="3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Таблица итогов воспитательной работы</w:t>
      </w:r>
    </w:p>
    <w:p w14:paraId="3DA980BC" w14:textId="77777777" w:rsidR="00034071" w:rsidRDefault="00034071" w:rsidP="00034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BC7C3F" w14:textId="77777777" w:rsidR="00034071" w:rsidRDefault="00034071" w:rsidP="00034071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</w:p>
    <w:p w14:paraId="1BF74F76" w14:textId="77777777" w:rsidR="00034071" w:rsidRDefault="00034071" w:rsidP="00034071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</w:p>
    <w:p w14:paraId="79B01BC9" w14:textId="77777777" w:rsidR="00034071" w:rsidRDefault="00034071" w:rsidP="00034071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</w:p>
    <w:p w14:paraId="7426D784" w14:textId="77777777" w:rsidR="00034071" w:rsidRDefault="00034071" w:rsidP="00034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6D991" w14:textId="77777777" w:rsidR="00034071" w:rsidRDefault="00034071" w:rsidP="00034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557D6" w14:textId="7ED8F40E" w:rsidR="00034071" w:rsidRDefault="00034071" w:rsidP="00034071">
      <w:pPr>
        <w:pStyle w:val="aa"/>
        <w:numPr>
          <w:ilvl w:val="0"/>
          <w:numId w:val="34"/>
        </w:num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План работы по профилактике суицидального поведения среди учащихся 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 класса в </w:t>
      </w:r>
      <w:proofErr w:type="gramStart"/>
      <w:r>
        <w:rPr>
          <w:b/>
          <w:sz w:val="28"/>
          <w:szCs w:val="28"/>
          <w:lang w:val="ru-RU"/>
        </w:rPr>
        <w:t>2022-2023</w:t>
      </w:r>
      <w:proofErr w:type="gramEnd"/>
      <w:r>
        <w:rPr>
          <w:b/>
          <w:sz w:val="28"/>
          <w:szCs w:val="28"/>
          <w:lang w:val="ru-RU"/>
        </w:rPr>
        <w:t xml:space="preserve"> учебном году</w:t>
      </w:r>
    </w:p>
    <w:p w14:paraId="22B75D26" w14:textId="77777777" w:rsidR="00034071" w:rsidRDefault="00034071" w:rsidP="00034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профилактической работы по предупреждению суицидальных действий среди детей и подростков; сохранение и укрепление психического здоровья обучающихся.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969"/>
        <w:gridCol w:w="2393"/>
        <w:gridCol w:w="2393"/>
      </w:tblGrid>
      <w:tr w:rsidR="00034071" w14:paraId="317871AF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D3B51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97B54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D0462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DE64A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34071" w14:paraId="5829A827" w14:textId="77777777" w:rsidTr="00034071">
        <w:tc>
          <w:tcPr>
            <w:tcW w:w="92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E2761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034071" w14:paraId="1766F855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4BA02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0B067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в кружки, секции и другие творческие объединения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C1271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C6DA5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495BBBA4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1A0DB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4D271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ежедневного контроля: </w:t>
            </w:r>
          </w:p>
          <w:p w14:paraId="2A5A0D92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 пропусками уроков,</w:t>
            </w:r>
          </w:p>
          <w:p w14:paraId="5BC76FAE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-проведением школьных и классных мероприятий.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457A8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37BA8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24273840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A53B9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AD58B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обследования условий жизни детей из неблагополучных семей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F2092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14A2A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375E2D25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5C6FF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FCCA5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диагностик: личности подростка и ее социальных связей, стилей поведения в конфликтах, уровня воспитанности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AD5FE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2022г., май 2023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05B60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69A9CF98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6B1EB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4572B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школьных служб примирения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0DB72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818D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6001338A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DDE19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E43CC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 образовательных организациях мероприятий на тему «Кибербезопасность»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B8CFF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D1310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68065585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31019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D5630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систему мероприятий, направленных на формирование духовно-нравственных ценностей, пропаганду здорового образа жизни, активной жизненной позиции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057BE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2C181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1970892E" w14:textId="77777777" w:rsidTr="00034071">
        <w:tc>
          <w:tcPr>
            <w:tcW w:w="92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BB01F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034071" w14:paraId="04B8DB98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B5D1D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FEC3E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детей в районных конкурсах, викторинах, спортивных соревнованиях с целью первичной профилактики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6BDAB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73D57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24D9CB8C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D1768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7CBAB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учащимися в случаях конфликтных ситуаций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D45A0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4D130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7E42EB96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27AAC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8F6E5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детей в жизни школы в рамках школьного самоуправления: дежурство по классу, по школе, по столовой, работа секторов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оформлению школы, подготовке праздников, выборы президента школы.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483F0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6525F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211EF44B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4DAF7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13124" w14:textId="77777777" w:rsidR="00034071" w:rsidRDefault="00034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Дней здоровья.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6EBC6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FDF87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248FC49F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EA834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7AD40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на тематику суицида и ее профилактику.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E72B3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32001" w14:textId="77777777" w:rsidR="00034071" w:rsidRDefault="00034071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34071" w14:paraId="785BA06F" w14:textId="77777777" w:rsidTr="00034071">
        <w:tc>
          <w:tcPr>
            <w:tcW w:w="92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6BDC9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034071" w14:paraId="14BA510C" w14:textId="77777777" w:rsidTr="0003407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6A90C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032C2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на темы:</w:t>
            </w:r>
          </w:p>
          <w:p w14:paraId="401830FE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«Обратите на меня внимание!»,</w:t>
            </w:r>
          </w:p>
          <w:p w14:paraId="7B1C450E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«Семейный разговор»,</w:t>
            </w:r>
          </w:p>
          <w:p w14:paraId="0692208D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«Подростковый суицид»,</w:t>
            </w:r>
          </w:p>
          <w:p w14:paraId="2EF77B71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взрослых в оказании помощи подростку в кризисных ситуациях»,</w:t>
            </w:r>
          </w:p>
          <w:p w14:paraId="67477D0F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«Отдых и труд детей в летний период».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58E94" w14:textId="77777777" w:rsidR="00034071" w:rsidRDefault="000340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B8D58" w14:textId="77777777" w:rsidR="00034071" w:rsidRDefault="000340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14:paraId="4AC3F84C" w14:textId="77777777" w:rsidR="00034071" w:rsidRDefault="00034071" w:rsidP="000340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196BA0" w14:textId="77777777" w:rsidR="00034071" w:rsidRDefault="00034071" w:rsidP="00034071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</w:p>
    <w:p w14:paraId="1205FACE" w14:textId="77777777" w:rsidR="00034071" w:rsidRDefault="00034071" w:rsidP="00034071">
      <w:pPr>
        <w:spacing w:after="0" w:line="360" w:lineRule="auto"/>
        <w:rPr>
          <w:rFonts w:ascii="Times New Roman" w:hAnsi="Times New Roman" w:cs="Times New Roman"/>
          <w:b/>
          <w:sz w:val="96"/>
          <w:szCs w:val="28"/>
        </w:rPr>
      </w:pPr>
    </w:p>
    <w:p w14:paraId="000197F9" w14:textId="77777777" w:rsidR="00034071" w:rsidRDefault="00034071" w:rsidP="000340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A737AF2" w14:textId="77777777" w:rsidR="00034071" w:rsidRDefault="00034071" w:rsidP="00034071">
      <w:pPr>
        <w:pStyle w:val="aa"/>
        <w:numPr>
          <w:ilvl w:val="0"/>
          <w:numId w:val="3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Протокола родительских собраний</w:t>
      </w:r>
    </w:p>
    <w:p w14:paraId="0B403BAE" w14:textId="08F6DC41" w:rsidR="00034071" w:rsidRDefault="00034071" w:rsidP="00034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B56BDFA" wp14:editId="5E9A1C0A">
            <wp:extent cx="6096000" cy="8397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E4AAB" w14:textId="77777777" w:rsidR="00034071" w:rsidRDefault="00034071" w:rsidP="00034071">
      <w:pPr>
        <w:pStyle w:val="aa"/>
        <w:numPr>
          <w:ilvl w:val="0"/>
          <w:numId w:val="3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lastRenderedPageBreak/>
        <w:t>Таблица итогов воспитательной работы</w:t>
      </w:r>
    </w:p>
    <w:tbl>
      <w:tblPr>
        <w:tblW w:w="982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91"/>
        <w:gridCol w:w="1558"/>
        <w:gridCol w:w="2267"/>
        <w:gridCol w:w="2267"/>
        <w:gridCol w:w="1842"/>
      </w:tblGrid>
      <w:tr w:rsidR="00034071" w14:paraId="69186E1D" w14:textId="77777777" w:rsidTr="00034071">
        <w:trPr>
          <w:cantSplit/>
          <w:trHeight w:hRule="exact" w:val="387"/>
        </w:trPr>
        <w:tc>
          <w:tcPr>
            <w:tcW w:w="1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C34E67" w14:textId="77777777" w:rsidR="00034071" w:rsidRDefault="00034071">
            <w:pPr>
              <w:snapToGrid w:val="0"/>
              <w:ind w:left="-53" w:firstLine="53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Название мероприятия</w:t>
            </w:r>
          </w:p>
          <w:p w14:paraId="19A37573" w14:textId="77777777" w:rsidR="00034071" w:rsidRDefault="00034071">
            <w:pPr>
              <w:snapToGrid w:val="0"/>
              <w:ind w:left="-53" w:firstLine="53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(конкурса)</w:t>
            </w:r>
          </w:p>
        </w:tc>
        <w:tc>
          <w:tcPr>
            <w:tcW w:w="1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DD80D1" w14:textId="77777777" w:rsidR="00034071" w:rsidRDefault="00034071">
            <w:pPr>
              <w:snapToGrid w:val="0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  <w:p w14:paraId="02A399B6" w14:textId="77777777" w:rsidR="00034071" w:rsidRDefault="0003407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Участники </w:t>
            </w:r>
          </w:p>
        </w:tc>
        <w:tc>
          <w:tcPr>
            <w:tcW w:w="6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4C8F0B" w14:textId="77777777" w:rsidR="00034071" w:rsidRDefault="0003407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Уровень/результат </w:t>
            </w:r>
          </w:p>
        </w:tc>
      </w:tr>
      <w:tr w:rsidR="00034071" w14:paraId="063911D8" w14:textId="77777777" w:rsidTr="00034071">
        <w:trPr>
          <w:cantSplit/>
        </w:trPr>
        <w:tc>
          <w:tcPr>
            <w:tcW w:w="18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454C90" w14:textId="77777777" w:rsidR="00034071" w:rsidRDefault="0003407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971E16" w14:textId="77777777" w:rsidR="00034071" w:rsidRDefault="0003407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69E971" w14:textId="77777777" w:rsidR="00034071" w:rsidRDefault="0003407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2D5769" w14:textId="77777777" w:rsidR="00034071" w:rsidRDefault="0003407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7F3C4D" w14:textId="77777777" w:rsidR="00034071" w:rsidRDefault="0003407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Региональный</w:t>
            </w:r>
          </w:p>
        </w:tc>
      </w:tr>
      <w:tr w:rsidR="00034071" w14:paraId="04E575C7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6E43F7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232E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D8598F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F083EA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16DFE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49B41AC9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41839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82471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EEAF26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2249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18767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7E032C38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47CD8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E62C8F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48255E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CE628F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7F8DE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29DFECD0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45CCC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28F313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1E822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333E16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1B4BF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16D32605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8CB0EC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6BFA8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7771CD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558E00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58F9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38C71D80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66594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7B8289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4B8CC7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645AF3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20003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5D68339B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C389FF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91D4F3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A35BE7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09568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8656E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1F196FD2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0AAE3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87752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0648C0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21C96D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2A53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538BD9F9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39193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54766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4F9B52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067852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2D25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1560CC43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61028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169B2F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4C2CF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515B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E99D7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146605B5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88E342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83284D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ADFD33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D73E3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B39D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5B75B16C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F5B11E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98A6DC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46336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2E6BB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6B33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7C28C964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246CC7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6DE16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6C7DA9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1DAF68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220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6B9DAB46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30EA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159999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B24B4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FE2A86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220B6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2B5D5B48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08F5F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48FB90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E7AB2A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9E3AA9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150C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7566D886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39E9E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68D57C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D2D7D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AEBB6E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9358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7B212046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8D892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D2D25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DB35A8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A64BC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580F6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5734A0F0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E02580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B73F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BD997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87453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6C37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4B033B74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EFDB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27355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36DDE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EB5B28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4D38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2B537894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0CBC70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A5F2B9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D7B7A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56A9C0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AE797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7F7FBD8C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458EBF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820C1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63B2D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E8F40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5AF37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0002B106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7ABA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A01E6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BBF46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B948C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E67D8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7F550A8A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4DF32C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6971C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FD05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919DC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1EED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4E7863AB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825F2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9EB62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7E4B2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D4F30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3CC1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437AFC15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947980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6104D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C038F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11578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76999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02F8BF27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581E0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45CD2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9B416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9E9AFD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CC46F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1FD0693B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C9F31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7E99FD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E63BF9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97C11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725C2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046E9937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690411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CDBC6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C23036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C04B3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1DD9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71" w14:paraId="0FAD6CA5" w14:textId="77777777" w:rsidTr="00034071">
        <w:tc>
          <w:tcPr>
            <w:tcW w:w="1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F88A34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AC1B5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462E46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69EE07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D37AB" w14:textId="77777777" w:rsidR="00034071" w:rsidRDefault="00034071">
            <w:pPr>
              <w:pStyle w:val="ab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86C93" w14:textId="77777777" w:rsidR="00FA6155" w:rsidRDefault="00FA6155"/>
    <w:sectPr w:rsidR="00FA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4B1"/>
    <w:multiLevelType w:val="hybridMultilevel"/>
    <w:tmpl w:val="FAAEA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33E1"/>
    <w:multiLevelType w:val="hybridMultilevel"/>
    <w:tmpl w:val="FB407B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A295AA4"/>
    <w:multiLevelType w:val="hybridMultilevel"/>
    <w:tmpl w:val="377E58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D2C4B7C"/>
    <w:multiLevelType w:val="hybridMultilevel"/>
    <w:tmpl w:val="B276EBC4"/>
    <w:lvl w:ilvl="0" w:tplc="F78C4C3A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244A"/>
    <w:multiLevelType w:val="hybridMultilevel"/>
    <w:tmpl w:val="B99E6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5595"/>
    <w:multiLevelType w:val="hybridMultilevel"/>
    <w:tmpl w:val="0994C9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33A120F"/>
    <w:multiLevelType w:val="hybridMultilevel"/>
    <w:tmpl w:val="A9C80474"/>
    <w:lvl w:ilvl="0" w:tplc="66461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85452F"/>
    <w:multiLevelType w:val="hybridMultilevel"/>
    <w:tmpl w:val="B1C68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E6AEB"/>
    <w:multiLevelType w:val="hybridMultilevel"/>
    <w:tmpl w:val="FF225C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88F"/>
    <w:multiLevelType w:val="hybridMultilevel"/>
    <w:tmpl w:val="FCE81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B7980"/>
    <w:multiLevelType w:val="hybridMultilevel"/>
    <w:tmpl w:val="A4B07B90"/>
    <w:lvl w:ilvl="0" w:tplc="D7F46546">
      <w:start w:val="9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B34B7"/>
    <w:multiLevelType w:val="hybridMultilevel"/>
    <w:tmpl w:val="2534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C15D6"/>
    <w:multiLevelType w:val="hybridMultilevel"/>
    <w:tmpl w:val="2CBA3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B1310"/>
    <w:multiLevelType w:val="hybridMultilevel"/>
    <w:tmpl w:val="FE6060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35A5FE2"/>
    <w:multiLevelType w:val="hybridMultilevel"/>
    <w:tmpl w:val="43FA4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00ABA"/>
    <w:multiLevelType w:val="hybridMultilevel"/>
    <w:tmpl w:val="4720E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C33BD"/>
    <w:multiLevelType w:val="hybridMultilevel"/>
    <w:tmpl w:val="7D08248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10844"/>
    <w:multiLevelType w:val="hybridMultilevel"/>
    <w:tmpl w:val="3FDAE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E0271"/>
    <w:multiLevelType w:val="hybridMultilevel"/>
    <w:tmpl w:val="CA46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236123">
    <w:abstractNumId w:val="16"/>
  </w:num>
  <w:num w:numId="2" w16cid:durableId="82281464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544451">
    <w:abstractNumId w:val="12"/>
  </w:num>
  <w:num w:numId="4" w16cid:durableId="175316516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29606356">
    <w:abstractNumId w:val="4"/>
  </w:num>
  <w:num w:numId="6" w16cid:durableId="9572509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27113630">
    <w:abstractNumId w:val="13"/>
  </w:num>
  <w:num w:numId="8" w16cid:durableId="44311601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68084382">
    <w:abstractNumId w:val="8"/>
  </w:num>
  <w:num w:numId="10" w16cid:durableId="102289580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74913908">
    <w:abstractNumId w:val="7"/>
  </w:num>
  <w:num w:numId="12" w16cid:durableId="4647387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63374961">
    <w:abstractNumId w:val="11"/>
  </w:num>
  <w:num w:numId="14" w16cid:durableId="63637930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78794475">
    <w:abstractNumId w:val="0"/>
  </w:num>
  <w:num w:numId="16" w16cid:durableId="6416915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8600618">
    <w:abstractNumId w:val="9"/>
  </w:num>
  <w:num w:numId="18" w16cid:durableId="119781005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88569477">
    <w:abstractNumId w:val="15"/>
  </w:num>
  <w:num w:numId="20" w16cid:durableId="85029617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04744243">
    <w:abstractNumId w:val="10"/>
  </w:num>
  <w:num w:numId="22" w16cid:durableId="151657603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1196559">
    <w:abstractNumId w:val="1"/>
  </w:num>
  <w:num w:numId="24" w16cid:durableId="8223519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64110445">
    <w:abstractNumId w:val="18"/>
  </w:num>
  <w:num w:numId="26" w16cid:durableId="214053752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296832568">
    <w:abstractNumId w:val="2"/>
  </w:num>
  <w:num w:numId="28" w16cid:durableId="18650911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38268540">
    <w:abstractNumId w:val="5"/>
  </w:num>
  <w:num w:numId="30" w16cid:durableId="174838535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431363069">
    <w:abstractNumId w:val="14"/>
  </w:num>
  <w:num w:numId="32" w16cid:durableId="18005644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3869204">
    <w:abstractNumId w:val="17"/>
  </w:num>
  <w:num w:numId="34" w16cid:durableId="14047644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0631813">
    <w:abstractNumId w:val="6"/>
  </w:num>
  <w:num w:numId="36" w16cid:durableId="615597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71"/>
    <w:rsid w:val="00034071"/>
    <w:rsid w:val="00FA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30CF0"/>
  <w15:chartTrackingRefBased/>
  <w15:docId w15:val="{910B6DDB-9611-4809-9D01-195FBCE1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07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07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paragraph" w:customStyle="1" w:styleId="msonormal0">
    <w:name w:val="msonormal"/>
    <w:basedOn w:val="a"/>
    <w:uiPriority w:val="99"/>
    <w:rsid w:val="0003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3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3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4071"/>
    <w:rPr>
      <w:rFonts w:eastAsiaTheme="minorEastAsia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semiHidden/>
    <w:unhideWhenUsed/>
    <w:rsid w:val="0003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34071"/>
    <w:rPr>
      <w:rFonts w:eastAsiaTheme="minorEastAsia"/>
      <w:kern w:val="0"/>
      <w:lang w:eastAsia="ru-RU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034071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9">
    <w:name w:val="Заголовок Знак"/>
    <w:basedOn w:val="a0"/>
    <w:link w:val="a8"/>
    <w:uiPriority w:val="10"/>
    <w:rsid w:val="00034071"/>
    <w:rPr>
      <w:rFonts w:asciiTheme="majorHAnsi" w:eastAsiaTheme="majorEastAsia" w:hAnsiTheme="majorHAnsi" w:cstheme="majorBidi"/>
      <w:i/>
      <w:iCs/>
      <w:color w:val="FFFFFF" w:themeColor="background1"/>
      <w:spacing w:val="10"/>
      <w:kern w:val="0"/>
      <w:sz w:val="48"/>
      <w:szCs w:val="48"/>
      <w:shd w:val="clear" w:color="auto" w:fill="ED7D31" w:themeFill="accent2"/>
      <w:lang w:val="en-US" w:bidi="en-US"/>
      <w14:ligatures w14:val="none"/>
    </w:rPr>
  </w:style>
  <w:style w:type="paragraph" w:styleId="aa">
    <w:name w:val="List Paragraph"/>
    <w:basedOn w:val="a"/>
    <w:uiPriority w:val="34"/>
    <w:qFormat/>
    <w:rsid w:val="000340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0340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b">
    <w:name w:val="Содержимое таблицы"/>
    <w:basedOn w:val="a"/>
    <w:uiPriority w:val="99"/>
    <w:rsid w:val="00034071"/>
    <w:pPr>
      <w:widowControl w:val="0"/>
      <w:suppressLineNumbers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/>
    </w:rPr>
  </w:style>
  <w:style w:type="character" w:styleId="ac">
    <w:name w:val="Book Title"/>
    <w:uiPriority w:val="33"/>
    <w:qFormat/>
    <w:rsid w:val="00034071"/>
    <w:rPr>
      <w:rFonts w:asciiTheme="majorHAnsi" w:eastAsiaTheme="majorEastAsia" w:hAnsiTheme="majorHAnsi" w:cstheme="majorBidi" w:hint="default"/>
      <w:b/>
      <w:bCs/>
      <w:i/>
      <w:iCs/>
      <w:smallCaps/>
      <w:color w:val="C45911" w:themeColor="accent2" w:themeShade="BF"/>
      <w:u w:val="single"/>
    </w:rPr>
  </w:style>
  <w:style w:type="table" w:styleId="ad">
    <w:name w:val="Table Grid"/>
    <w:basedOn w:val="a1"/>
    <w:uiPriority w:val="59"/>
    <w:rsid w:val="00034071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qFormat/>
    <w:rsid w:val="00034071"/>
    <w:rPr>
      <w:i/>
      <w:iCs/>
    </w:rPr>
  </w:style>
  <w:style w:type="character" w:styleId="af">
    <w:name w:val="Strong"/>
    <w:basedOn w:val="a0"/>
    <w:qFormat/>
    <w:rsid w:val="00034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4186</Words>
  <Characters>23866</Characters>
  <Application>Microsoft Office Word</Application>
  <DocSecurity>0</DocSecurity>
  <Lines>198</Lines>
  <Paragraphs>55</Paragraphs>
  <ScaleCrop>false</ScaleCrop>
  <Company/>
  <LinksUpToDate>false</LinksUpToDate>
  <CharactersWithSpaces>27997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2023-04-11T11:07:00Z</dcterms:created>
  <dcterms:modified xsi:type="dcterms:W3CDTF">2023-04-11T11:15:00Z</dcterms:modified>
</cp:coreProperties>
</file>